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AC98C" w14:textId="79360A7B" w:rsidR="00E25368" w:rsidRPr="001457FB" w:rsidRDefault="0048381D" w:rsidP="00C7756B">
      <w:pPr>
        <w:pStyle w:val="NormalWeb"/>
        <w:spacing w:before="0" w:beforeAutospacing="0" w:after="120" w:afterAutospacing="0"/>
        <w:jc w:val="center"/>
        <w:rPr>
          <w:rFonts w:asciiTheme="minorHAnsi" w:hAnsiTheme="minorHAnsi"/>
          <w:b/>
          <w:bCs/>
          <w:sz w:val="19"/>
          <w:szCs w:val="19"/>
        </w:rPr>
      </w:pPr>
      <w:r>
        <w:rPr>
          <w:rFonts w:ascii="Bodoni Bd BT" w:hAnsi="Bodoni Bd BT"/>
          <w:b/>
          <w:noProof/>
          <w:sz w:val="14"/>
          <w:lang w:eastAsia="en-IN"/>
        </w:rPr>
        <w:drawing>
          <wp:inline distT="0" distB="0" distL="0" distR="0" wp14:anchorId="6D6952E1" wp14:editId="2A3E2F54">
            <wp:extent cx="734400" cy="940032"/>
            <wp:effectExtent l="0" t="0" r="0" b="0"/>
            <wp:docPr id="2" name="Picture 1" descr="F:\Utsab-Office Work\X-tra\IMG-2018021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sab-Office Work\X-tra\IMG-20180219-WA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3" cy="947728"/>
                    </a:xfrm>
                    <a:prstGeom prst="rect">
                      <a:avLst/>
                    </a:prstGeom>
                    <a:noFill/>
                    <a:ln w="9525">
                      <a:noFill/>
                      <a:miter lim="800000"/>
                      <a:headEnd/>
                      <a:tailEnd/>
                    </a:ln>
                  </pic:spPr>
                </pic:pic>
              </a:graphicData>
            </a:graphic>
          </wp:inline>
        </w:drawing>
      </w:r>
    </w:p>
    <w:p w14:paraId="3032CB8A" w14:textId="77777777" w:rsidR="00E25368" w:rsidRPr="00C63E2C" w:rsidRDefault="00E25368" w:rsidP="00E25368">
      <w:pPr>
        <w:pStyle w:val="NormalWeb"/>
        <w:spacing w:before="0" w:beforeAutospacing="0" w:after="0" w:afterAutospacing="0"/>
        <w:jc w:val="center"/>
        <w:rPr>
          <w:rFonts w:asciiTheme="minorHAnsi" w:hAnsiTheme="minorHAnsi"/>
          <w:b/>
          <w:bCs/>
          <w:i/>
          <w:iCs/>
          <w:sz w:val="20"/>
          <w:szCs w:val="20"/>
        </w:rPr>
      </w:pPr>
      <w:r w:rsidRPr="00C63E2C">
        <w:rPr>
          <w:rFonts w:asciiTheme="minorHAnsi" w:hAnsiTheme="minorHAnsi"/>
          <w:b/>
          <w:bCs/>
          <w:i/>
          <w:iCs/>
          <w:sz w:val="20"/>
          <w:szCs w:val="20"/>
        </w:rPr>
        <w:t>Government of West Bengal</w:t>
      </w:r>
    </w:p>
    <w:p w14:paraId="27B73225" w14:textId="77777777" w:rsidR="00E25368" w:rsidRPr="00C63E2C" w:rsidRDefault="00E25368" w:rsidP="00E25368">
      <w:pPr>
        <w:pStyle w:val="NormalWeb"/>
        <w:spacing w:before="0" w:beforeAutospacing="0" w:after="0" w:afterAutospacing="0"/>
        <w:jc w:val="center"/>
        <w:rPr>
          <w:rFonts w:asciiTheme="minorHAnsi" w:hAnsiTheme="minorHAnsi"/>
          <w:b/>
          <w:bCs/>
          <w:i/>
          <w:iCs/>
          <w:sz w:val="20"/>
          <w:szCs w:val="20"/>
        </w:rPr>
      </w:pPr>
      <w:r w:rsidRPr="00C63E2C">
        <w:rPr>
          <w:rFonts w:asciiTheme="minorHAnsi" w:hAnsiTheme="minorHAnsi"/>
          <w:b/>
          <w:bCs/>
          <w:i/>
          <w:iCs/>
          <w:sz w:val="20"/>
          <w:szCs w:val="20"/>
        </w:rPr>
        <w:t>Irrigation &amp; Waterways Directorate</w:t>
      </w:r>
    </w:p>
    <w:p w14:paraId="38FD50B5" w14:textId="77777777" w:rsidR="00E228D7" w:rsidRPr="00E228D7" w:rsidRDefault="00E228D7" w:rsidP="00E228D7">
      <w:pPr>
        <w:pStyle w:val="NormalWeb"/>
        <w:spacing w:before="0" w:beforeAutospacing="0" w:after="0" w:afterAutospacing="0"/>
        <w:jc w:val="center"/>
        <w:rPr>
          <w:rFonts w:asciiTheme="minorHAnsi" w:hAnsiTheme="minorHAnsi"/>
          <w:b/>
          <w:bCs/>
          <w:i/>
          <w:iCs/>
          <w:sz w:val="20"/>
          <w:szCs w:val="20"/>
        </w:rPr>
      </w:pPr>
      <w:r w:rsidRPr="00E228D7">
        <w:rPr>
          <w:rFonts w:asciiTheme="minorHAnsi" w:hAnsiTheme="minorHAnsi"/>
          <w:b/>
          <w:bCs/>
          <w:i/>
          <w:iCs/>
          <w:sz w:val="20"/>
          <w:szCs w:val="20"/>
        </w:rPr>
        <w:t xml:space="preserve">Office of the Executive Engineer-I, Canals Division </w:t>
      </w:r>
    </w:p>
    <w:p w14:paraId="690E01B9" w14:textId="77777777" w:rsidR="00E228D7" w:rsidRPr="00E228D7" w:rsidRDefault="00E228D7" w:rsidP="00E228D7">
      <w:pPr>
        <w:pStyle w:val="NormalWeb"/>
        <w:spacing w:before="0" w:beforeAutospacing="0" w:after="0" w:afterAutospacing="0"/>
        <w:jc w:val="center"/>
        <w:rPr>
          <w:rFonts w:asciiTheme="minorHAnsi" w:hAnsiTheme="minorHAnsi"/>
          <w:b/>
          <w:bCs/>
          <w:i/>
          <w:iCs/>
          <w:sz w:val="20"/>
          <w:szCs w:val="20"/>
        </w:rPr>
      </w:pPr>
      <w:r w:rsidRPr="00E228D7">
        <w:rPr>
          <w:rFonts w:asciiTheme="minorHAnsi" w:hAnsiTheme="minorHAnsi"/>
          <w:b/>
          <w:bCs/>
          <w:i/>
          <w:iCs/>
          <w:sz w:val="20"/>
          <w:szCs w:val="20"/>
        </w:rPr>
        <w:t>Sech Abasan, FF Block, Salt Lake, Sector-III, Kolkata-700106</w:t>
      </w:r>
    </w:p>
    <w:p w14:paraId="1475DEB3" w14:textId="77777777" w:rsidR="00E228D7" w:rsidRDefault="00E228D7" w:rsidP="00E228D7">
      <w:pPr>
        <w:pStyle w:val="NormalWeb"/>
        <w:spacing w:before="0" w:beforeAutospacing="0" w:after="0" w:afterAutospacing="0"/>
        <w:jc w:val="center"/>
        <w:rPr>
          <w:rFonts w:asciiTheme="minorHAnsi" w:hAnsiTheme="minorHAnsi"/>
          <w:b/>
          <w:bCs/>
          <w:i/>
          <w:iCs/>
          <w:sz w:val="20"/>
          <w:szCs w:val="20"/>
        </w:rPr>
      </w:pPr>
      <w:r w:rsidRPr="00E228D7">
        <w:rPr>
          <w:rFonts w:asciiTheme="minorHAnsi" w:hAnsiTheme="minorHAnsi"/>
          <w:b/>
          <w:bCs/>
          <w:i/>
          <w:iCs/>
          <w:sz w:val="20"/>
          <w:szCs w:val="20"/>
        </w:rPr>
        <w:t xml:space="preserve">e-Mail ID: </w:t>
      </w:r>
      <w:hyperlink r:id="rId9" w:history="1">
        <w:r w:rsidRPr="00E228D7">
          <w:rPr>
            <w:rFonts w:asciiTheme="minorHAnsi" w:hAnsiTheme="minorHAnsi"/>
            <w:b/>
            <w:bCs/>
            <w:i/>
            <w:iCs/>
            <w:sz w:val="20"/>
            <w:szCs w:val="20"/>
          </w:rPr>
          <w:t>eecanalsiwd@yahoo.com</w:t>
        </w:r>
      </w:hyperlink>
    </w:p>
    <w:p w14:paraId="17B4CC53" w14:textId="77777777" w:rsidR="00E228D7" w:rsidRPr="00E228D7" w:rsidRDefault="00E228D7" w:rsidP="00E228D7">
      <w:pPr>
        <w:pStyle w:val="NormalWeb"/>
        <w:spacing w:before="0" w:beforeAutospacing="0" w:after="0" w:afterAutospacing="0"/>
        <w:jc w:val="center"/>
        <w:rPr>
          <w:rFonts w:asciiTheme="minorHAnsi" w:hAnsiTheme="minorHAnsi"/>
          <w:b/>
          <w:bCs/>
          <w:i/>
          <w:iCs/>
          <w:sz w:val="20"/>
          <w:szCs w:val="20"/>
        </w:rPr>
      </w:pPr>
    </w:p>
    <w:p w14:paraId="1158DD89" w14:textId="08ED4648" w:rsidR="00E25368" w:rsidRPr="00C63E2C" w:rsidRDefault="006B5324" w:rsidP="00E228D7">
      <w:pPr>
        <w:pStyle w:val="NormalWeb"/>
        <w:spacing w:before="0" w:beforeAutospacing="0" w:after="120" w:afterAutospacing="0"/>
        <w:jc w:val="center"/>
        <w:rPr>
          <w:rFonts w:asciiTheme="minorHAnsi" w:hAnsiTheme="minorHAnsi"/>
          <w:b/>
          <w:bCs/>
          <w:sz w:val="28"/>
          <w:szCs w:val="28"/>
          <w:u w:val="single"/>
        </w:rPr>
      </w:pPr>
      <w:r w:rsidRPr="00C63E2C">
        <w:rPr>
          <w:rFonts w:asciiTheme="minorHAnsi" w:hAnsiTheme="minorHAnsi"/>
          <w:b/>
          <w:bCs/>
          <w:sz w:val="28"/>
          <w:szCs w:val="28"/>
          <w:u w:val="single"/>
        </w:rPr>
        <w:t>EXPRESSION OF INTEREST</w:t>
      </w:r>
    </w:p>
    <w:p w14:paraId="00BAB437" w14:textId="05EF431E" w:rsidR="00E228D7" w:rsidRDefault="00E228D7" w:rsidP="00E228D7">
      <w:pPr>
        <w:pStyle w:val="NormalWeb"/>
        <w:spacing w:before="0" w:beforeAutospacing="0" w:after="120" w:afterAutospacing="0"/>
        <w:jc w:val="center"/>
        <w:rPr>
          <w:rFonts w:asciiTheme="minorHAnsi" w:hAnsiTheme="minorHAnsi"/>
          <w:b/>
          <w:bCs/>
          <w:szCs w:val="20"/>
        </w:rPr>
      </w:pPr>
      <w:r w:rsidRPr="00E228D7">
        <w:rPr>
          <w:rFonts w:asciiTheme="minorHAnsi" w:hAnsiTheme="minorHAnsi"/>
          <w:b/>
          <w:bCs/>
          <w:szCs w:val="20"/>
        </w:rPr>
        <w:t>Expression of Interest (EOI) No. - WBIW/EE-I</w:t>
      </w:r>
      <w:r w:rsidR="001F2A6C">
        <w:rPr>
          <w:rFonts w:asciiTheme="minorHAnsi" w:hAnsiTheme="minorHAnsi"/>
          <w:b/>
          <w:bCs/>
          <w:szCs w:val="20"/>
        </w:rPr>
        <w:t xml:space="preserve"> </w:t>
      </w:r>
      <w:r w:rsidRPr="00E228D7">
        <w:rPr>
          <w:rFonts w:asciiTheme="minorHAnsi" w:hAnsiTheme="minorHAnsi"/>
          <w:b/>
          <w:bCs/>
          <w:szCs w:val="20"/>
        </w:rPr>
        <w:t>/CD/e-EOI-4/2024-25</w:t>
      </w:r>
    </w:p>
    <w:p w14:paraId="4AE48735" w14:textId="31E37B4A" w:rsidR="003776D6" w:rsidRPr="00E228D7" w:rsidRDefault="003776D6" w:rsidP="00E228D7">
      <w:pPr>
        <w:pStyle w:val="NormalWeb"/>
        <w:spacing w:before="0" w:beforeAutospacing="0" w:after="120" w:afterAutospacing="0"/>
        <w:jc w:val="center"/>
        <w:rPr>
          <w:rFonts w:asciiTheme="minorHAnsi" w:hAnsiTheme="minorHAnsi"/>
          <w:b/>
          <w:bCs/>
          <w:szCs w:val="20"/>
        </w:rPr>
      </w:pPr>
      <w:r>
        <w:rPr>
          <w:rFonts w:asciiTheme="minorHAnsi" w:hAnsiTheme="minorHAnsi"/>
          <w:b/>
          <w:bCs/>
          <w:szCs w:val="20"/>
        </w:rPr>
        <w:t>(Memo No. 190, Dated: 27.01.2025)</w:t>
      </w:r>
    </w:p>
    <w:p w14:paraId="055A0E36" w14:textId="3C8C4FDC" w:rsidR="00FF0845" w:rsidRDefault="00E25368" w:rsidP="0029119C">
      <w:pPr>
        <w:ind w:firstLine="720"/>
        <w:rPr>
          <w:rFonts w:ascii="Arial" w:eastAsia="Times" w:hAnsi="Arial" w:cs="Arial"/>
          <w:bCs/>
          <w:sz w:val="19"/>
          <w:szCs w:val="19"/>
        </w:rPr>
      </w:pPr>
      <w:r w:rsidRPr="0029119C">
        <w:rPr>
          <w:rFonts w:ascii="Arial" w:eastAsia="Times" w:hAnsi="Arial" w:cs="Arial"/>
          <w:bCs/>
          <w:sz w:val="19"/>
          <w:szCs w:val="19"/>
        </w:rPr>
        <w:t xml:space="preserve">Encrypted electronic </w:t>
      </w:r>
      <w:r w:rsidR="006B5324" w:rsidRPr="0029119C">
        <w:rPr>
          <w:rFonts w:ascii="Arial" w:eastAsia="Times" w:hAnsi="Arial" w:cs="Arial"/>
          <w:bCs/>
          <w:sz w:val="19"/>
          <w:szCs w:val="19"/>
        </w:rPr>
        <w:t xml:space="preserve">Expression </w:t>
      </w:r>
      <w:r w:rsidR="002A2C06" w:rsidRPr="0029119C">
        <w:rPr>
          <w:rFonts w:ascii="Arial" w:eastAsia="Times" w:hAnsi="Arial" w:cs="Arial"/>
          <w:bCs/>
          <w:sz w:val="19"/>
          <w:szCs w:val="19"/>
        </w:rPr>
        <w:t>o</w:t>
      </w:r>
      <w:r w:rsidR="006B5324" w:rsidRPr="0029119C">
        <w:rPr>
          <w:rFonts w:ascii="Arial" w:eastAsia="Times" w:hAnsi="Arial" w:cs="Arial"/>
          <w:bCs/>
          <w:sz w:val="19"/>
          <w:szCs w:val="19"/>
        </w:rPr>
        <w:t>f Interest</w:t>
      </w:r>
      <w:r w:rsidR="002A2C06" w:rsidRPr="0029119C">
        <w:rPr>
          <w:rFonts w:ascii="Arial" w:eastAsia="Times" w:hAnsi="Arial" w:cs="Arial"/>
          <w:bCs/>
          <w:sz w:val="19"/>
          <w:szCs w:val="19"/>
        </w:rPr>
        <w:t xml:space="preserve"> </w:t>
      </w:r>
      <w:r w:rsidR="0065382E" w:rsidRPr="0029119C">
        <w:rPr>
          <w:rFonts w:ascii="Arial" w:eastAsia="Times" w:hAnsi="Arial" w:cs="Arial"/>
          <w:bCs/>
          <w:sz w:val="19"/>
          <w:szCs w:val="19"/>
        </w:rPr>
        <w:t xml:space="preserve">for competitive budgetary quotes at competitive market prices </w:t>
      </w:r>
      <w:r w:rsidR="006B5324" w:rsidRPr="0029119C">
        <w:rPr>
          <w:rFonts w:ascii="Arial" w:eastAsia="Times" w:hAnsi="Arial" w:cs="Arial"/>
          <w:bCs/>
          <w:sz w:val="19"/>
          <w:szCs w:val="19"/>
        </w:rPr>
        <w:t>is</w:t>
      </w:r>
      <w:r w:rsidRPr="0029119C">
        <w:rPr>
          <w:rFonts w:ascii="Arial" w:eastAsia="Times" w:hAnsi="Arial" w:cs="Arial"/>
          <w:bCs/>
          <w:sz w:val="19"/>
          <w:szCs w:val="19"/>
        </w:rPr>
        <w:t xml:space="preserve"> hereby invited by the </w:t>
      </w:r>
      <w:r w:rsidR="003776D6" w:rsidRPr="003776D6">
        <w:rPr>
          <w:rFonts w:ascii="Arial" w:eastAsia="Times" w:hAnsi="Arial" w:cs="Arial"/>
          <w:bCs/>
          <w:sz w:val="19"/>
          <w:szCs w:val="19"/>
        </w:rPr>
        <w:t>Executive Engineer-I, Canals Division</w:t>
      </w:r>
      <w:r w:rsidRPr="0029119C">
        <w:rPr>
          <w:rFonts w:ascii="Arial" w:eastAsia="Times" w:hAnsi="Arial" w:cs="Arial"/>
          <w:bCs/>
          <w:sz w:val="19"/>
          <w:szCs w:val="19"/>
        </w:rPr>
        <w:t xml:space="preserve">, Irrigation &amp; Waterways Directorate on behalf of the Governor of the State of West Bengal through a single stage two part e-Procurement System; (Part I: Techno-commercial bid and Part II: Financial bid) </w:t>
      </w:r>
      <w:r w:rsidR="008A14DC" w:rsidRPr="0029119C">
        <w:rPr>
          <w:rFonts w:ascii="Arial" w:eastAsia="Times" w:hAnsi="Arial" w:cs="Arial"/>
          <w:bCs/>
          <w:sz w:val="19"/>
          <w:szCs w:val="19"/>
        </w:rPr>
        <w:t>from eligible bona</w:t>
      </w:r>
      <w:r w:rsidR="002A2C06" w:rsidRPr="0029119C">
        <w:rPr>
          <w:rFonts w:ascii="Arial" w:eastAsia="Times" w:hAnsi="Arial" w:cs="Arial"/>
          <w:bCs/>
          <w:sz w:val="19"/>
          <w:szCs w:val="19"/>
        </w:rPr>
        <w:t xml:space="preserve"> </w:t>
      </w:r>
      <w:r w:rsidR="008A14DC" w:rsidRPr="0029119C">
        <w:rPr>
          <w:rFonts w:ascii="Arial" w:eastAsia="Times" w:hAnsi="Arial" w:cs="Arial"/>
          <w:bCs/>
          <w:sz w:val="19"/>
          <w:szCs w:val="19"/>
        </w:rPr>
        <w:t xml:space="preserve">fide contractors/agencies/bidders/supplier having specified Pre-Qualification (eligibility) credential </w:t>
      </w:r>
      <w:r w:rsidR="0065382E" w:rsidRPr="0029119C">
        <w:rPr>
          <w:rFonts w:ascii="Arial" w:eastAsia="Times" w:hAnsi="Arial" w:cs="Arial"/>
          <w:bCs/>
          <w:sz w:val="19"/>
          <w:szCs w:val="19"/>
        </w:rPr>
        <w:t>of supplying</w:t>
      </w:r>
      <w:r w:rsidR="002A2C06" w:rsidRPr="0029119C">
        <w:rPr>
          <w:rFonts w:ascii="Arial" w:eastAsia="Times" w:hAnsi="Arial" w:cs="Arial"/>
          <w:bCs/>
          <w:sz w:val="19"/>
          <w:szCs w:val="19"/>
        </w:rPr>
        <w:t xml:space="preserve"> </w:t>
      </w:r>
      <w:r w:rsidR="0065382E" w:rsidRPr="0029119C">
        <w:rPr>
          <w:rFonts w:ascii="Arial" w:eastAsia="Times" w:hAnsi="Arial" w:cs="Arial"/>
          <w:bCs/>
          <w:sz w:val="19"/>
          <w:szCs w:val="19"/>
        </w:rPr>
        <w:t xml:space="preserve">of sheet piles </w:t>
      </w:r>
      <w:r w:rsidR="008A14DC" w:rsidRPr="0029119C">
        <w:rPr>
          <w:rFonts w:ascii="Arial" w:eastAsia="Times" w:hAnsi="Arial" w:cs="Arial"/>
          <w:bCs/>
          <w:sz w:val="19"/>
          <w:szCs w:val="19"/>
        </w:rPr>
        <w:t xml:space="preserve">of similar nature and desired financial capabilities </w:t>
      </w:r>
      <w:r w:rsidRPr="0029119C">
        <w:rPr>
          <w:rFonts w:ascii="Arial" w:eastAsia="Times" w:hAnsi="Arial" w:cs="Arial"/>
          <w:bCs/>
          <w:sz w:val="19"/>
          <w:szCs w:val="19"/>
        </w:rPr>
        <w:t>for</w:t>
      </w:r>
      <w:r w:rsidR="002A2C06" w:rsidRPr="00C63E2C">
        <w:rPr>
          <w:rFonts w:ascii="Arial" w:eastAsia="Times" w:hAnsi="Arial" w:cs="Arial"/>
          <w:bCs/>
          <w:sz w:val="19"/>
          <w:szCs w:val="19"/>
        </w:rPr>
        <w:t xml:space="preserve"> </w:t>
      </w:r>
      <w:r w:rsidR="006B5324" w:rsidRPr="00E37202">
        <w:rPr>
          <w:rFonts w:ascii="Arial" w:eastAsia="Times" w:hAnsi="Arial" w:cs="Arial"/>
          <w:bCs/>
          <w:sz w:val="19"/>
          <w:szCs w:val="19"/>
        </w:rPr>
        <w:t xml:space="preserve">Supplying </w:t>
      </w:r>
      <w:r w:rsidR="0029119C" w:rsidRPr="00E37202">
        <w:rPr>
          <w:rFonts w:ascii="Arial" w:eastAsia="Times" w:hAnsi="Arial" w:cs="Arial"/>
          <w:bCs/>
          <w:sz w:val="19"/>
          <w:szCs w:val="19"/>
        </w:rPr>
        <w:t>Cold Formed Sheet Pil</w:t>
      </w:r>
      <w:r w:rsidR="006946A3" w:rsidRPr="00E37202">
        <w:rPr>
          <w:rFonts w:ascii="Arial" w:eastAsia="Times" w:hAnsi="Arial" w:cs="Arial"/>
          <w:bCs/>
          <w:sz w:val="19"/>
          <w:szCs w:val="19"/>
        </w:rPr>
        <w:t>e</w:t>
      </w:r>
      <w:r w:rsidR="0029119C" w:rsidRPr="00E37202">
        <w:rPr>
          <w:rFonts w:ascii="Arial" w:eastAsia="Times" w:hAnsi="Arial" w:cs="Arial"/>
          <w:bCs/>
          <w:sz w:val="19"/>
          <w:szCs w:val="19"/>
        </w:rPr>
        <w:t>, Z-Type or U-Type as per IS: 2314-1986, up to Amendment No. 1 June 2018, structural steel material conforming to Grade Designation E 250 (Fe 410 W), of IS 2062: 2006 having minimum yield strength of 250 N/mm².</w:t>
      </w:r>
      <w:r w:rsidR="0029119C">
        <w:rPr>
          <w:rFonts w:ascii="Arial" w:eastAsia="Times" w:hAnsi="Arial" w:cs="Arial"/>
          <w:bCs/>
          <w:sz w:val="19"/>
          <w:szCs w:val="19"/>
        </w:rPr>
        <w:t xml:space="preserve"> </w:t>
      </w:r>
      <w:r w:rsidR="00AB4F66" w:rsidRPr="00C63E2C">
        <w:rPr>
          <w:rFonts w:ascii="Cambria" w:hAnsi="Cambria"/>
          <w:lang w:val="en-GB"/>
        </w:rPr>
        <w:t xml:space="preserve"> </w:t>
      </w:r>
      <w:r w:rsidR="006B5324" w:rsidRPr="00C63E2C">
        <w:rPr>
          <w:rFonts w:ascii="Arial" w:eastAsia="Times" w:hAnsi="Arial" w:cs="Arial"/>
          <w:bCs/>
          <w:sz w:val="19"/>
          <w:szCs w:val="19"/>
        </w:rPr>
        <w:t>as per dimensional parameters, sectional properties and testing requirements given below</w:t>
      </w:r>
      <w:r w:rsidR="008A14DC" w:rsidRPr="00C63E2C">
        <w:rPr>
          <w:rFonts w:ascii="Arial" w:eastAsia="Times" w:hAnsi="Arial" w:cs="Arial"/>
          <w:bCs/>
          <w:sz w:val="19"/>
          <w:szCs w:val="19"/>
        </w:rPr>
        <w:t>, for the work</w:t>
      </w:r>
      <w:r w:rsidR="00E020CB" w:rsidRPr="00C63E2C">
        <w:rPr>
          <w:rFonts w:ascii="Arial" w:eastAsia="Times" w:hAnsi="Arial" w:cs="Arial"/>
          <w:bCs/>
          <w:sz w:val="19"/>
          <w:szCs w:val="19"/>
        </w:rPr>
        <w:t>:</w:t>
      </w:r>
    </w:p>
    <w:p w14:paraId="535510BB" w14:textId="77777777" w:rsidR="00923351" w:rsidRPr="00C63E2C" w:rsidRDefault="00923351" w:rsidP="0029119C">
      <w:pPr>
        <w:ind w:firstLine="720"/>
        <w:rPr>
          <w:rFonts w:ascii="Arial" w:eastAsia="Times" w:hAnsi="Arial" w:cs="Arial"/>
          <w:b/>
          <w:sz w:val="19"/>
          <w:szCs w:val="19"/>
        </w:rPr>
      </w:pPr>
    </w:p>
    <w:p w14:paraId="44A21362" w14:textId="3479928C" w:rsidR="00E228D7" w:rsidRDefault="006F7F11" w:rsidP="000B5C0D">
      <w:pPr>
        <w:pStyle w:val="ListParagraph"/>
        <w:numPr>
          <w:ilvl w:val="0"/>
          <w:numId w:val="16"/>
        </w:numPr>
        <w:spacing w:after="120"/>
        <w:ind w:right="-6"/>
        <w:jc w:val="both"/>
        <w:rPr>
          <w:b/>
        </w:rPr>
      </w:pPr>
      <w:r w:rsidRPr="00C63E2C">
        <w:rPr>
          <w:rFonts w:ascii="Arial" w:eastAsia="Times" w:hAnsi="Arial" w:cs="Arial"/>
          <w:bCs/>
          <w:sz w:val="19"/>
          <w:szCs w:val="19"/>
        </w:rPr>
        <w:t>Name of the work</w:t>
      </w:r>
      <w:r w:rsidR="006269BF" w:rsidRPr="00C63E2C">
        <w:rPr>
          <w:rFonts w:ascii="Arial" w:eastAsia="Times" w:hAnsi="Arial" w:cs="Arial"/>
          <w:bCs/>
          <w:sz w:val="19"/>
          <w:szCs w:val="19"/>
        </w:rPr>
        <w:t>:-</w:t>
      </w:r>
      <w:r w:rsidR="006269BF" w:rsidRPr="00C63E2C">
        <w:t xml:space="preserve"> </w:t>
      </w:r>
      <w:bookmarkStart w:id="0" w:name="_GoBack"/>
      <w:r w:rsidR="00923351" w:rsidRPr="00923351">
        <w:rPr>
          <w:rFonts w:ascii="Arial" w:eastAsia="Times" w:hAnsi="Arial" w:cs="Arial"/>
          <w:b/>
          <w:bCs/>
          <w:sz w:val="19"/>
          <w:szCs w:val="19"/>
        </w:rPr>
        <w:t xml:space="preserve">Supplying Cold Formed Z-Type or U-Type sheet pile as per IS 2314 </w:t>
      </w:r>
      <w:r w:rsidR="000B5C0D" w:rsidRPr="000B5C0D">
        <w:rPr>
          <w:rFonts w:ascii="Arial" w:eastAsia="Times" w:hAnsi="Arial" w:cs="Arial"/>
          <w:b/>
          <w:bCs/>
          <w:sz w:val="19"/>
          <w:szCs w:val="19"/>
        </w:rPr>
        <w:t xml:space="preserve">up to Amendment No. 1 June 2018 </w:t>
      </w:r>
      <w:r w:rsidR="00923351" w:rsidRPr="00923351">
        <w:rPr>
          <w:rFonts w:ascii="Arial" w:eastAsia="Times" w:hAnsi="Arial" w:cs="Arial"/>
          <w:b/>
          <w:bCs/>
          <w:sz w:val="19"/>
          <w:szCs w:val="19"/>
        </w:rPr>
        <w:t>for the work</w:t>
      </w:r>
      <w:r w:rsidR="00923351" w:rsidRPr="004B78C6">
        <w:rPr>
          <w:b/>
        </w:rPr>
        <w:t xml:space="preserve"> </w:t>
      </w:r>
      <w:r w:rsidR="00923351">
        <w:rPr>
          <w:b/>
        </w:rPr>
        <w:t>:</w:t>
      </w:r>
      <w:r w:rsidR="00923351" w:rsidRPr="009223D9">
        <w:rPr>
          <w:rFonts w:ascii="Arial" w:eastAsia="Times" w:hAnsi="Arial" w:cs="Arial"/>
          <w:bCs/>
          <w:sz w:val="20"/>
          <w:szCs w:val="19"/>
        </w:rPr>
        <w:t xml:space="preserve"> </w:t>
      </w:r>
      <w:r w:rsidR="00923351" w:rsidRPr="003C3ADA">
        <w:rPr>
          <w:rFonts w:ascii="Arial" w:eastAsia="Times" w:hAnsi="Arial" w:cs="Arial"/>
          <w:b/>
          <w:bCs/>
          <w:sz w:val="19"/>
          <w:szCs w:val="19"/>
        </w:rPr>
        <w:t>“</w:t>
      </w:r>
      <w:r w:rsidR="00923351" w:rsidRPr="003C3ADA">
        <w:rPr>
          <w:b/>
        </w:rPr>
        <w:t>Construction of outfall structure &amp; inlet structure of the Pump House at the</w:t>
      </w:r>
      <w:r w:rsidR="00923351" w:rsidRPr="00A42EDF">
        <w:rPr>
          <w:b/>
        </w:rPr>
        <w:t xml:space="preserve"> outfall of Cantonment Khal along with construction of electrical sub-station, office building, cooling water re-circulation pumping station building, boundary wall and Ramp in P.S. Baguiati, District North 24 Parganas.”</w:t>
      </w:r>
    </w:p>
    <w:p w14:paraId="016FA79C" w14:textId="77777777" w:rsidR="00923351" w:rsidRPr="00923351" w:rsidRDefault="00923351" w:rsidP="00923351">
      <w:pPr>
        <w:pStyle w:val="ListParagraph"/>
        <w:spacing w:after="120"/>
        <w:ind w:left="1080" w:right="-6"/>
        <w:jc w:val="both"/>
        <w:rPr>
          <w:b/>
          <w:sz w:val="12"/>
          <w:highlight w:val="yellow"/>
        </w:rPr>
      </w:pPr>
    </w:p>
    <w:bookmarkEnd w:id="0"/>
    <w:p w14:paraId="2C82C818" w14:textId="331B97FA" w:rsidR="0065382E" w:rsidRPr="00C63E2C" w:rsidRDefault="006B5324" w:rsidP="004E56A5">
      <w:pPr>
        <w:spacing w:after="120" w:line="360" w:lineRule="auto"/>
        <w:ind w:right="-6"/>
        <w:jc w:val="both"/>
        <w:rPr>
          <w:rFonts w:ascii="Arial" w:eastAsia="Times" w:hAnsi="Arial" w:cs="Arial"/>
          <w:sz w:val="19"/>
          <w:szCs w:val="19"/>
        </w:rPr>
      </w:pPr>
      <w:r w:rsidRPr="00C63E2C">
        <w:rPr>
          <w:rFonts w:ascii="Arial" w:eastAsia="Times" w:hAnsi="Arial" w:cs="Arial"/>
          <w:bCs/>
          <w:sz w:val="19"/>
          <w:szCs w:val="19"/>
        </w:rPr>
        <w:t xml:space="preserve">at Ex-yards of the </w:t>
      </w:r>
      <w:r w:rsidR="008A14DC" w:rsidRPr="00C63E2C">
        <w:rPr>
          <w:rFonts w:ascii="Arial" w:eastAsia="Times" w:hAnsi="Arial" w:cs="Arial"/>
          <w:bCs/>
          <w:sz w:val="19"/>
          <w:szCs w:val="19"/>
        </w:rPr>
        <w:t>Supplier</w:t>
      </w:r>
      <w:r w:rsidRPr="00C63E2C">
        <w:rPr>
          <w:rFonts w:ascii="Arial" w:eastAsia="Times" w:hAnsi="Arial" w:cs="Arial"/>
          <w:bCs/>
          <w:sz w:val="19"/>
          <w:szCs w:val="19"/>
        </w:rPr>
        <w:t>/Ex-Port in West Bengal/Ex-Railway Yard in West Bengal</w:t>
      </w:r>
      <w:r w:rsidR="00354BB5" w:rsidRPr="00C63E2C">
        <w:rPr>
          <w:rFonts w:ascii="Arial" w:eastAsia="Times" w:hAnsi="Arial" w:cs="Arial"/>
          <w:bCs/>
          <w:sz w:val="19"/>
          <w:szCs w:val="19"/>
        </w:rPr>
        <w:t xml:space="preserve"> </w:t>
      </w:r>
      <w:r w:rsidR="003D7916" w:rsidRPr="00C63E2C">
        <w:rPr>
          <w:rFonts w:ascii="Arial" w:eastAsia="Times" w:hAnsi="Arial" w:cs="Arial"/>
          <w:bCs/>
          <w:sz w:val="19"/>
          <w:szCs w:val="19"/>
        </w:rPr>
        <w:t>(Bidder should mention the Location</w:t>
      </w:r>
      <w:r w:rsidR="00354BB5" w:rsidRPr="00C63E2C">
        <w:rPr>
          <w:rFonts w:ascii="Arial" w:eastAsia="Times" w:hAnsi="Arial" w:cs="Arial"/>
          <w:bCs/>
          <w:sz w:val="19"/>
          <w:szCs w:val="19"/>
        </w:rPr>
        <w:t xml:space="preserve"> </w:t>
      </w:r>
      <w:r w:rsidR="003D7916" w:rsidRPr="00C63E2C">
        <w:rPr>
          <w:rFonts w:ascii="Arial" w:eastAsia="Times" w:hAnsi="Arial" w:cs="Arial"/>
          <w:bCs/>
          <w:sz w:val="19"/>
          <w:szCs w:val="19"/>
        </w:rPr>
        <w:t>Mouza/Municipal ward &amp; District of the stackyard of the Company or name of Port or</w:t>
      </w:r>
      <w:r w:rsidR="00354BB5" w:rsidRPr="00C63E2C">
        <w:rPr>
          <w:rFonts w:ascii="Arial" w:eastAsia="Times" w:hAnsi="Arial" w:cs="Arial"/>
          <w:bCs/>
          <w:sz w:val="19"/>
          <w:szCs w:val="19"/>
        </w:rPr>
        <w:t xml:space="preserve"> </w:t>
      </w:r>
      <w:r w:rsidR="003D7916" w:rsidRPr="00C63E2C">
        <w:rPr>
          <w:rFonts w:ascii="Arial" w:eastAsia="Times" w:hAnsi="Arial" w:cs="Arial"/>
          <w:bCs/>
          <w:sz w:val="19"/>
          <w:szCs w:val="19"/>
        </w:rPr>
        <w:t>name of the railway yard</w:t>
      </w:r>
      <w:r w:rsidR="0048381D" w:rsidRPr="00C63E2C">
        <w:rPr>
          <w:rFonts w:ascii="Arial" w:eastAsia="Times" w:hAnsi="Arial" w:cs="Arial"/>
          <w:bCs/>
          <w:sz w:val="19"/>
          <w:szCs w:val="19"/>
        </w:rPr>
        <w:t xml:space="preserve"> in the Annexure</w:t>
      </w:r>
      <w:r w:rsidR="00896D21" w:rsidRPr="00C63E2C">
        <w:rPr>
          <w:rFonts w:ascii="Arial" w:eastAsia="Times" w:hAnsi="Arial" w:cs="Arial"/>
          <w:bCs/>
          <w:sz w:val="19"/>
          <w:szCs w:val="19"/>
        </w:rPr>
        <w:t xml:space="preserve">-I </w:t>
      </w:r>
      <w:r w:rsidR="00B909EC" w:rsidRPr="00C63E2C">
        <w:rPr>
          <w:rFonts w:ascii="Arial" w:eastAsia="Times" w:hAnsi="Arial" w:cs="Arial"/>
          <w:bCs/>
          <w:sz w:val="19"/>
          <w:szCs w:val="19"/>
        </w:rPr>
        <w:t>(</w:t>
      </w:r>
      <w:r w:rsidR="00896D21" w:rsidRPr="00C63E2C">
        <w:rPr>
          <w:rFonts w:ascii="Arial" w:eastAsia="Times" w:hAnsi="Arial" w:cs="Arial"/>
          <w:bCs/>
          <w:sz w:val="19"/>
          <w:szCs w:val="19"/>
        </w:rPr>
        <w:t>attached herewith</w:t>
      </w:r>
      <w:r w:rsidR="003D7916" w:rsidRPr="00C63E2C">
        <w:rPr>
          <w:rFonts w:ascii="Arial" w:eastAsia="Times" w:hAnsi="Arial" w:cs="Arial"/>
          <w:bCs/>
          <w:sz w:val="19"/>
          <w:szCs w:val="19"/>
        </w:rPr>
        <w:t>)</w:t>
      </w:r>
      <w:r w:rsidRPr="00C63E2C">
        <w:rPr>
          <w:rFonts w:ascii="Arial" w:eastAsia="Times" w:hAnsi="Arial" w:cs="Arial"/>
          <w:bCs/>
          <w:sz w:val="19"/>
          <w:szCs w:val="19"/>
        </w:rPr>
        <w:t xml:space="preserve"> including all taxes, charges but excluding GST</w:t>
      </w:r>
      <w:r w:rsidR="00B909EC" w:rsidRPr="00C63E2C">
        <w:rPr>
          <w:rFonts w:ascii="Arial" w:eastAsia="Times" w:hAnsi="Arial" w:cs="Arial"/>
          <w:bCs/>
          <w:sz w:val="19"/>
          <w:szCs w:val="19"/>
        </w:rPr>
        <w:t>&amp; Labour welfare cess</w:t>
      </w:r>
      <w:r w:rsidR="00354BB5" w:rsidRPr="00C63E2C">
        <w:rPr>
          <w:rFonts w:ascii="Arial" w:eastAsia="Times" w:hAnsi="Arial" w:cs="Arial"/>
          <w:bCs/>
          <w:sz w:val="19"/>
          <w:szCs w:val="19"/>
        </w:rPr>
        <w:t xml:space="preserve"> </w:t>
      </w:r>
      <w:r w:rsidR="000377F7" w:rsidRPr="00C63E2C">
        <w:rPr>
          <w:rFonts w:ascii="Arial" w:eastAsia="Times" w:hAnsi="Arial" w:cs="Arial"/>
          <w:bCs/>
          <w:sz w:val="19"/>
          <w:szCs w:val="19"/>
        </w:rPr>
        <w:t>(Required during execution of the work)</w:t>
      </w:r>
      <w:r w:rsidR="00B909EC" w:rsidRPr="00C63E2C">
        <w:rPr>
          <w:rFonts w:ascii="Arial" w:eastAsia="Times" w:hAnsi="Arial" w:cs="Arial"/>
          <w:bCs/>
          <w:sz w:val="19"/>
          <w:szCs w:val="19"/>
        </w:rPr>
        <w:t>.</w:t>
      </w:r>
      <w:r w:rsidRPr="00C63E2C">
        <w:rPr>
          <w:rFonts w:ascii="Arial" w:eastAsia="Times" w:hAnsi="Arial" w:cs="Arial"/>
          <w:bCs/>
          <w:sz w:val="19"/>
          <w:szCs w:val="19"/>
        </w:rPr>
        <w:t xml:space="preserve"> For Ex-Port delivery, custom clearance formalities and charges would have to be borne by the Supplier.</w:t>
      </w:r>
    </w:p>
    <w:tbl>
      <w:tblPr>
        <w:tblStyle w:val="TableGrid"/>
        <w:tblW w:w="0" w:type="auto"/>
        <w:tblLook w:val="04A0" w:firstRow="1" w:lastRow="0" w:firstColumn="1" w:lastColumn="0" w:noHBand="0" w:noVBand="1"/>
      </w:tblPr>
      <w:tblGrid>
        <w:gridCol w:w="1668"/>
        <w:gridCol w:w="2268"/>
        <w:gridCol w:w="1984"/>
        <w:gridCol w:w="2126"/>
        <w:gridCol w:w="2126"/>
      </w:tblGrid>
      <w:tr w:rsidR="00832328" w:rsidRPr="00C63E2C" w14:paraId="5C632892" w14:textId="77777777" w:rsidTr="00A9662A">
        <w:tc>
          <w:tcPr>
            <w:tcW w:w="1668" w:type="dxa"/>
            <w:vAlign w:val="center"/>
          </w:tcPr>
          <w:p w14:paraId="30431A42" w14:textId="77777777" w:rsidR="00832328" w:rsidRPr="00C63E2C" w:rsidRDefault="00832328" w:rsidP="00B745DB">
            <w:pPr>
              <w:spacing w:line="276" w:lineRule="auto"/>
              <w:ind w:right="-8"/>
              <w:jc w:val="center"/>
              <w:rPr>
                <w:rFonts w:ascii="Arial" w:eastAsia="Times" w:hAnsi="Arial" w:cs="Arial"/>
                <w:sz w:val="19"/>
                <w:szCs w:val="19"/>
              </w:rPr>
            </w:pPr>
            <w:r w:rsidRPr="00C63E2C">
              <w:rPr>
                <w:rFonts w:ascii="Arial" w:eastAsia="Times" w:hAnsi="Arial" w:cs="Arial"/>
                <w:sz w:val="19"/>
                <w:szCs w:val="19"/>
              </w:rPr>
              <w:t>T</w:t>
            </w:r>
            <w:r w:rsidR="00A466C0" w:rsidRPr="00C63E2C">
              <w:rPr>
                <w:rFonts w:ascii="Arial" w:eastAsia="Times" w:hAnsi="Arial" w:cs="Arial"/>
                <w:sz w:val="19"/>
                <w:szCs w:val="19"/>
              </w:rPr>
              <w:t>ype of Sheet pile to be supplied</w:t>
            </w:r>
          </w:p>
        </w:tc>
        <w:tc>
          <w:tcPr>
            <w:tcW w:w="2268" w:type="dxa"/>
            <w:vAlign w:val="center"/>
          </w:tcPr>
          <w:p w14:paraId="19533224" w14:textId="77777777" w:rsidR="00832328" w:rsidRPr="00C63E2C" w:rsidRDefault="00832328" w:rsidP="00B745DB">
            <w:pPr>
              <w:spacing w:line="276" w:lineRule="auto"/>
              <w:ind w:right="-8"/>
              <w:jc w:val="center"/>
              <w:rPr>
                <w:rFonts w:ascii="Arial" w:eastAsia="Times" w:hAnsi="Arial" w:cs="Arial"/>
                <w:b/>
                <w:bCs/>
                <w:sz w:val="19"/>
                <w:szCs w:val="19"/>
              </w:rPr>
            </w:pPr>
            <w:r w:rsidRPr="00C63E2C">
              <w:rPr>
                <w:rFonts w:ascii="Cambria" w:hAnsi="Cambria"/>
                <w:color w:val="000000" w:themeColor="text1"/>
                <w:lang w:val="en-GB"/>
              </w:rPr>
              <w:t>Range of minimum thickness (excluding tolerance) at any part in mm (t</w:t>
            </w:r>
            <w:r w:rsidRPr="00C63E2C">
              <w:rPr>
                <w:rFonts w:ascii="Cambria" w:hAnsi="Cambria"/>
                <w:color w:val="000000" w:themeColor="text1"/>
                <w:vertAlign w:val="subscript"/>
                <w:lang w:val="en-GB"/>
              </w:rPr>
              <w:t>min</w:t>
            </w:r>
            <w:r w:rsidRPr="00C63E2C">
              <w:rPr>
                <w:rFonts w:ascii="Cambria" w:hAnsi="Cambria"/>
                <w:color w:val="000000" w:themeColor="text1"/>
                <w:lang w:val="en-GB"/>
              </w:rPr>
              <w:t>)</w:t>
            </w:r>
          </w:p>
        </w:tc>
        <w:tc>
          <w:tcPr>
            <w:tcW w:w="1984" w:type="dxa"/>
            <w:vAlign w:val="center"/>
          </w:tcPr>
          <w:p w14:paraId="27B75297" w14:textId="77777777" w:rsidR="00B909EC" w:rsidRPr="00C63E2C" w:rsidRDefault="00832328" w:rsidP="006F7F11">
            <w:pPr>
              <w:jc w:val="center"/>
              <w:rPr>
                <w:rFonts w:ascii="Cambria" w:hAnsi="Cambria"/>
                <w:color w:val="000000" w:themeColor="text1"/>
                <w:lang w:val="en-GB"/>
              </w:rPr>
            </w:pPr>
            <w:r w:rsidRPr="00C63E2C">
              <w:rPr>
                <w:rFonts w:ascii="Cambria" w:hAnsi="Cambria"/>
                <w:color w:val="000000" w:themeColor="text1"/>
                <w:lang w:val="en-GB"/>
              </w:rPr>
              <w:t xml:space="preserve">Range of Mass </w:t>
            </w:r>
          </w:p>
          <w:p w14:paraId="3EE83795" w14:textId="77777777" w:rsidR="00832328" w:rsidRPr="00C63E2C" w:rsidRDefault="00832328" w:rsidP="006F7F11">
            <w:pPr>
              <w:jc w:val="center"/>
              <w:rPr>
                <w:rFonts w:ascii="Cambria" w:hAnsi="Cambria"/>
                <w:color w:val="000000" w:themeColor="text1"/>
                <w:lang w:val="en-GB"/>
              </w:rPr>
            </w:pPr>
            <w:r w:rsidRPr="00C63E2C">
              <w:rPr>
                <w:rFonts w:ascii="Cambria" w:hAnsi="Cambria"/>
                <w:color w:val="000000" w:themeColor="text1"/>
                <w:lang w:val="en-GB"/>
              </w:rPr>
              <w:t>(Kg / sq.m)</w:t>
            </w:r>
          </w:p>
          <w:p w14:paraId="6DA928F7" w14:textId="77777777" w:rsidR="00832328" w:rsidRPr="00C63E2C" w:rsidRDefault="00832328" w:rsidP="006F7F11">
            <w:pPr>
              <w:jc w:val="center"/>
              <w:rPr>
                <w:rFonts w:ascii="Cambria" w:hAnsi="Cambria"/>
                <w:color w:val="000000" w:themeColor="text1"/>
                <w:lang w:val="en-GB"/>
              </w:rPr>
            </w:pPr>
          </w:p>
          <w:p w14:paraId="0D9583C5" w14:textId="77777777" w:rsidR="00832328" w:rsidRPr="00C63E2C" w:rsidRDefault="00832328" w:rsidP="006F7F11">
            <w:pPr>
              <w:spacing w:line="276" w:lineRule="auto"/>
              <w:ind w:right="-8"/>
              <w:jc w:val="center"/>
              <w:rPr>
                <w:rFonts w:ascii="Arial" w:eastAsia="Times" w:hAnsi="Arial" w:cs="Arial"/>
                <w:b/>
                <w:bCs/>
                <w:sz w:val="19"/>
                <w:szCs w:val="19"/>
              </w:rPr>
            </w:pPr>
            <w:r w:rsidRPr="00C63E2C">
              <w:rPr>
                <w:rFonts w:ascii="Cambria" w:hAnsi="Cambria"/>
                <w:color w:val="000000" w:themeColor="text1"/>
                <w:lang w:val="en-GB"/>
              </w:rPr>
              <w:t>(M)</w:t>
            </w:r>
          </w:p>
        </w:tc>
        <w:tc>
          <w:tcPr>
            <w:tcW w:w="2126" w:type="dxa"/>
            <w:vAlign w:val="center"/>
          </w:tcPr>
          <w:p w14:paraId="3BECCFBE" w14:textId="77777777" w:rsidR="00832328" w:rsidRPr="00C63E2C" w:rsidRDefault="00832328" w:rsidP="00C55E54">
            <w:pPr>
              <w:jc w:val="center"/>
              <w:rPr>
                <w:rFonts w:ascii="Cambria" w:hAnsi="Cambria"/>
                <w:color w:val="000000" w:themeColor="text1"/>
                <w:lang w:val="en-GB"/>
              </w:rPr>
            </w:pPr>
            <w:r w:rsidRPr="00C63E2C">
              <w:rPr>
                <w:rFonts w:ascii="Cambria" w:hAnsi="Cambria"/>
                <w:color w:val="000000" w:themeColor="text1"/>
                <w:lang w:val="en-GB"/>
              </w:rPr>
              <w:t>Range of Section Modulus (cm</w:t>
            </w:r>
            <w:r w:rsidRPr="00C63E2C">
              <w:rPr>
                <w:rFonts w:ascii="Cambria" w:hAnsi="Cambria"/>
                <w:color w:val="000000" w:themeColor="text1"/>
                <w:vertAlign w:val="superscript"/>
                <w:lang w:val="en-GB"/>
              </w:rPr>
              <w:t>3</w:t>
            </w:r>
            <w:r w:rsidRPr="00C63E2C">
              <w:rPr>
                <w:rFonts w:ascii="Cambria" w:hAnsi="Cambria"/>
                <w:color w:val="000000" w:themeColor="text1"/>
                <w:lang w:val="en-GB"/>
              </w:rPr>
              <w:t>)</w:t>
            </w:r>
          </w:p>
          <w:p w14:paraId="06EA8830" w14:textId="77777777" w:rsidR="00832328" w:rsidRPr="00C63E2C" w:rsidRDefault="00832328" w:rsidP="00C55E54">
            <w:pPr>
              <w:jc w:val="center"/>
              <w:rPr>
                <w:rFonts w:ascii="Cambria" w:hAnsi="Cambria"/>
                <w:color w:val="000000" w:themeColor="text1"/>
                <w:lang w:val="en-GB"/>
              </w:rPr>
            </w:pPr>
          </w:p>
          <w:p w14:paraId="6E775CF2" w14:textId="77777777" w:rsidR="00832328" w:rsidRPr="00C63E2C" w:rsidRDefault="00832328" w:rsidP="00C55E54">
            <w:pPr>
              <w:spacing w:line="276" w:lineRule="auto"/>
              <w:ind w:right="-8"/>
              <w:jc w:val="center"/>
              <w:rPr>
                <w:rFonts w:ascii="Arial" w:eastAsia="Times" w:hAnsi="Arial" w:cs="Arial"/>
                <w:b/>
                <w:bCs/>
                <w:sz w:val="19"/>
                <w:szCs w:val="19"/>
              </w:rPr>
            </w:pPr>
            <w:r w:rsidRPr="00C63E2C">
              <w:rPr>
                <w:rFonts w:ascii="Cambria" w:hAnsi="Cambria"/>
                <w:color w:val="000000" w:themeColor="text1"/>
                <w:lang w:val="en-GB"/>
              </w:rPr>
              <w:t>(Z)</w:t>
            </w:r>
          </w:p>
        </w:tc>
        <w:tc>
          <w:tcPr>
            <w:tcW w:w="2126" w:type="dxa"/>
          </w:tcPr>
          <w:p w14:paraId="7435A300" w14:textId="77777777" w:rsidR="00832328" w:rsidRPr="00C63E2C" w:rsidRDefault="00832328" w:rsidP="00A466C0">
            <w:pPr>
              <w:spacing w:line="276" w:lineRule="auto"/>
              <w:ind w:right="-8"/>
              <w:jc w:val="center"/>
              <w:rPr>
                <w:rFonts w:ascii="Cambria" w:hAnsi="Cambria"/>
                <w:color w:val="000000" w:themeColor="text1"/>
                <w:lang w:val="en-GB"/>
              </w:rPr>
            </w:pPr>
            <w:r w:rsidRPr="00C63E2C">
              <w:rPr>
                <w:rFonts w:ascii="Cambria" w:hAnsi="Cambria"/>
                <w:color w:val="000000" w:themeColor="text1"/>
                <w:lang w:val="en-GB"/>
              </w:rPr>
              <w:t>Minimum yield strength (N/mm</w:t>
            </w:r>
            <w:r w:rsidRPr="00C63E2C">
              <w:rPr>
                <w:rFonts w:ascii="Cambria" w:hAnsi="Cambria"/>
                <w:color w:val="000000" w:themeColor="text1"/>
                <w:vertAlign w:val="superscript"/>
                <w:lang w:val="en-GB"/>
              </w:rPr>
              <w:t>2</w:t>
            </w:r>
            <w:r w:rsidRPr="00C63E2C">
              <w:rPr>
                <w:rFonts w:ascii="Cambria" w:hAnsi="Cambria"/>
                <w:color w:val="000000" w:themeColor="text1"/>
                <w:lang w:val="en-GB"/>
              </w:rPr>
              <w:t>)</w:t>
            </w:r>
          </w:p>
          <w:p w14:paraId="48BB3734" w14:textId="77777777" w:rsidR="00A466C0" w:rsidRPr="00C63E2C" w:rsidRDefault="00A466C0" w:rsidP="00A466C0">
            <w:pPr>
              <w:spacing w:line="276" w:lineRule="auto"/>
              <w:ind w:right="-8"/>
              <w:jc w:val="center"/>
              <w:rPr>
                <w:rFonts w:ascii="Cambria" w:hAnsi="Cambria"/>
                <w:color w:val="000000" w:themeColor="text1"/>
                <w:lang w:val="en-GB"/>
              </w:rPr>
            </w:pPr>
          </w:p>
          <w:p w14:paraId="514197A3" w14:textId="77777777" w:rsidR="00687EE5" w:rsidRPr="00C63E2C" w:rsidRDefault="00687EE5" w:rsidP="00A466C0">
            <w:pPr>
              <w:spacing w:line="276" w:lineRule="auto"/>
              <w:ind w:right="-8"/>
              <w:jc w:val="center"/>
              <w:rPr>
                <w:rFonts w:ascii="Cambria" w:hAnsi="Cambria"/>
                <w:color w:val="000000" w:themeColor="text1"/>
                <w:vertAlign w:val="subscript"/>
                <w:lang w:val="en-GB"/>
              </w:rPr>
            </w:pPr>
            <w:r w:rsidRPr="00C63E2C">
              <w:rPr>
                <w:rFonts w:ascii="Cambria" w:hAnsi="Cambria"/>
                <w:color w:val="000000" w:themeColor="text1"/>
                <w:lang w:val="en-GB"/>
              </w:rPr>
              <w:t>(f</w:t>
            </w:r>
            <w:r w:rsidR="000377F7" w:rsidRPr="00C63E2C">
              <w:rPr>
                <w:rFonts w:ascii="Cambria" w:hAnsi="Cambria"/>
                <w:color w:val="000000" w:themeColor="text1"/>
                <w:vertAlign w:val="subscript"/>
                <w:lang w:val="en-GB"/>
              </w:rPr>
              <w:t>y</w:t>
            </w:r>
            <w:r w:rsidR="000F2D50" w:rsidRPr="00C63E2C">
              <w:rPr>
                <w:rFonts w:ascii="Cambria" w:hAnsi="Cambria"/>
                <w:color w:val="000000" w:themeColor="text1"/>
                <w:lang w:val="en-GB"/>
              </w:rPr>
              <w:t>)</w:t>
            </w:r>
          </w:p>
        </w:tc>
      </w:tr>
      <w:tr w:rsidR="00832328" w:rsidRPr="00E37202" w14:paraId="2974E2A6" w14:textId="77777777" w:rsidTr="00A9662A">
        <w:trPr>
          <w:trHeight w:val="555"/>
        </w:trPr>
        <w:tc>
          <w:tcPr>
            <w:tcW w:w="1668" w:type="dxa"/>
            <w:vAlign w:val="center"/>
          </w:tcPr>
          <w:p w14:paraId="63185981" w14:textId="07050A29" w:rsidR="00832328" w:rsidRPr="00E37202" w:rsidRDefault="0029119C" w:rsidP="002A2C06">
            <w:pPr>
              <w:spacing w:line="276" w:lineRule="auto"/>
              <w:ind w:right="-8"/>
              <w:rPr>
                <w:rFonts w:ascii="Arial" w:eastAsia="Times" w:hAnsi="Arial" w:cs="Arial"/>
                <w:bCs/>
                <w:sz w:val="19"/>
                <w:szCs w:val="19"/>
              </w:rPr>
            </w:pPr>
            <w:r w:rsidRPr="00E37202">
              <w:rPr>
                <w:rFonts w:ascii="Cambria" w:hAnsi="Cambria"/>
                <w:color w:val="000000" w:themeColor="text1"/>
                <w:lang w:val="en-GB"/>
              </w:rPr>
              <w:t>Cold Formed Z-Type or U-Type as per IS 2314.</w:t>
            </w:r>
          </w:p>
        </w:tc>
        <w:tc>
          <w:tcPr>
            <w:tcW w:w="2268" w:type="dxa"/>
            <w:vAlign w:val="center"/>
          </w:tcPr>
          <w:p w14:paraId="382E9C5B" w14:textId="70AA858A" w:rsidR="00832328" w:rsidRPr="00E37202" w:rsidRDefault="00832328" w:rsidP="00233A1E">
            <w:pPr>
              <w:spacing w:line="276" w:lineRule="auto"/>
              <w:ind w:right="-8"/>
              <w:jc w:val="center"/>
              <w:rPr>
                <w:rFonts w:ascii="Arial" w:eastAsia="Times" w:hAnsi="Arial" w:cs="Arial"/>
                <w:sz w:val="19"/>
                <w:szCs w:val="19"/>
              </w:rPr>
            </w:pPr>
            <w:r w:rsidRPr="00E37202">
              <w:rPr>
                <w:rFonts w:ascii="Cambria" w:hAnsi="Cambria"/>
                <w:color w:val="000000" w:themeColor="text1"/>
                <w:lang w:val="en-GB"/>
              </w:rPr>
              <w:t>8.5</w:t>
            </w:r>
            <w:r w:rsidRPr="00E37202">
              <w:rPr>
                <w:rFonts w:ascii="Cambria" w:hAnsi="Cambria"/>
                <w:color w:val="000000" w:themeColor="text1"/>
                <w:u w:val="single"/>
                <w:lang w:val="en-GB"/>
              </w:rPr>
              <w:t>&lt;</w:t>
            </w:r>
            <w:r w:rsidRPr="00E37202">
              <w:rPr>
                <w:rFonts w:ascii="Cambria" w:hAnsi="Cambria"/>
                <w:color w:val="000000" w:themeColor="text1"/>
                <w:lang w:val="en-GB"/>
              </w:rPr>
              <w:t>t</w:t>
            </w:r>
            <w:r w:rsidRPr="00E37202">
              <w:rPr>
                <w:rFonts w:ascii="Cambria" w:hAnsi="Cambria"/>
                <w:color w:val="000000" w:themeColor="text1"/>
                <w:vertAlign w:val="subscript"/>
                <w:lang w:val="en-GB"/>
              </w:rPr>
              <w:t>min</w:t>
            </w:r>
            <w:r w:rsidRPr="00E37202">
              <w:rPr>
                <w:rFonts w:ascii="Cambria" w:hAnsi="Cambria"/>
                <w:color w:val="000000" w:themeColor="text1"/>
                <w:u w:val="single"/>
                <w:lang w:val="en-GB"/>
              </w:rPr>
              <w:t>&lt;</w:t>
            </w:r>
            <w:r w:rsidRPr="00E37202">
              <w:rPr>
                <w:rFonts w:ascii="Cambria" w:hAnsi="Cambria"/>
                <w:color w:val="000000" w:themeColor="text1"/>
                <w:lang w:val="en-GB"/>
              </w:rPr>
              <w:t>9.</w:t>
            </w:r>
            <w:r w:rsidR="0029119C" w:rsidRPr="00E37202">
              <w:rPr>
                <w:rFonts w:ascii="Cambria" w:hAnsi="Cambria"/>
                <w:color w:val="000000" w:themeColor="text1"/>
                <w:lang w:val="en-GB"/>
              </w:rPr>
              <w:t>0</w:t>
            </w:r>
          </w:p>
        </w:tc>
        <w:tc>
          <w:tcPr>
            <w:tcW w:w="1984" w:type="dxa"/>
            <w:vAlign w:val="center"/>
          </w:tcPr>
          <w:p w14:paraId="4D8DEFB6" w14:textId="77777777" w:rsidR="00233A1E" w:rsidRPr="00E37202" w:rsidRDefault="00233A1E" w:rsidP="00233A1E">
            <w:pPr>
              <w:spacing w:line="276" w:lineRule="auto"/>
              <w:ind w:right="-8"/>
              <w:jc w:val="center"/>
              <w:rPr>
                <w:rFonts w:ascii="Cambria" w:hAnsi="Cambria"/>
                <w:color w:val="000000" w:themeColor="text1"/>
                <w:lang w:val="en-GB"/>
              </w:rPr>
            </w:pPr>
          </w:p>
          <w:p w14:paraId="22116430" w14:textId="77777777" w:rsidR="001502B2" w:rsidRPr="00E37202" w:rsidRDefault="001502B2" w:rsidP="00233A1E">
            <w:pPr>
              <w:spacing w:line="276" w:lineRule="auto"/>
              <w:ind w:right="-8"/>
              <w:jc w:val="center"/>
              <w:rPr>
                <w:rFonts w:ascii="Cambria" w:hAnsi="Cambria"/>
                <w:color w:val="000000" w:themeColor="text1"/>
                <w:lang w:val="en-GB"/>
              </w:rPr>
            </w:pPr>
          </w:p>
          <w:p w14:paraId="34691444" w14:textId="02A8D574" w:rsidR="00832328" w:rsidRPr="00E37202" w:rsidRDefault="0029119C" w:rsidP="00233A1E">
            <w:pPr>
              <w:spacing w:line="276" w:lineRule="auto"/>
              <w:ind w:right="-8"/>
              <w:jc w:val="center"/>
              <w:rPr>
                <w:rFonts w:ascii="Cambria" w:hAnsi="Cambria"/>
                <w:color w:val="000000" w:themeColor="text1"/>
                <w:lang w:val="en-GB"/>
              </w:rPr>
            </w:pPr>
            <w:r w:rsidRPr="00E37202">
              <w:rPr>
                <w:rFonts w:ascii="Cambria" w:hAnsi="Cambria"/>
                <w:color w:val="000000" w:themeColor="text1"/>
                <w:lang w:val="en-GB"/>
              </w:rPr>
              <w:t>104.4</w:t>
            </w:r>
            <w:r w:rsidR="00832328" w:rsidRPr="00E37202">
              <w:rPr>
                <w:rFonts w:ascii="Cambria" w:hAnsi="Cambria"/>
                <w:color w:val="000000" w:themeColor="text1"/>
                <w:u w:val="single"/>
                <w:lang w:val="en-GB"/>
              </w:rPr>
              <w:t>&lt;</w:t>
            </w:r>
            <w:r w:rsidR="00832328" w:rsidRPr="00E37202">
              <w:rPr>
                <w:rFonts w:ascii="Cambria" w:hAnsi="Cambria"/>
                <w:color w:val="000000" w:themeColor="text1"/>
                <w:lang w:val="en-GB"/>
              </w:rPr>
              <w:t>M</w:t>
            </w:r>
            <w:r w:rsidR="00832328" w:rsidRPr="00E37202">
              <w:rPr>
                <w:rFonts w:ascii="Cambria" w:hAnsi="Cambria"/>
                <w:color w:val="000000" w:themeColor="text1"/>
                <w:u w:val="single"/>
                <w:lang w:val="en-GB"/>
              </w:rPr>
              <w:t>&lt;</w:t>
            </w:r>
            <w:r w:rsidRPr="00E37202">
              <w:rPr>
                <w:rFonts w:ascii="Cambria" w:hAnsi="Cambria"/>
                <w:color w:val="000000" w:themeColor="text1"/>
                <w:lang w:val="en-GB"/>
              </w:rPr>
              <w:t>116.1</w:t>
            </w:r>
          </w:p>
          <w:p w14:paraId="7CDCAD82" w14:textId="77777777" w:rsidR="00233A1E" w:rsidRPr="00E37202" w:rsidRDefault="00233A1E" w:rsidP="00233A1E">
            <w:pPr>
              <w:spacing w:line="276" w:lineRule="auto"/>
              <w:ind w:right="-8"/>
              <w:jc w:val="center"/>
              <w:rPr>
                <w:rFonts w:ascii="Cambria" w:hAnsi="Cambria"/>
                <w:color w:val="000000" w:themeColor="text1"/>
                <w:lang w:val="en-GB"/>
              </w:rPr>
            </w:pPr>
          </w:p>
          <w:p w14:paraId="208A247B" w14:textId="77777777" w:rsidR="00233A1E" w:rsidRPr="00E37202" w:rsidRDefault="00233A1E" w:rsidP="00233A1E">
            <w:pPr>
              <w:spacing w:line="276" w:lineRule="auto"/>
              <w:ind w:right="-8"/>
              <w:jc w:val="center"/>
              <w:rPr>
                <w:rFonts w:ascii="Cambria" w:hAnsi="Cambria"/>
                <w:color w:val="000000" w:themeColor="text1"/>
                <w:lang w:val="en-GB"/>
              </w:rPr>
            </w:pPr>
          </w:p>
          <w:p w14:paraId="6F311783" w14:textId="6AE779D9" w:rsidR="00233A1E" w:rsidRPr="00E37202" w:rsidRDefault="00233A1E" w:rsidP="00233A1E">
            <w:pPr>
              <w:spacing w:line="276" w:lineRule="auto"/>
              <w:ind w:right="-8"/>
              <w:jc w:val="center"/>
              <w:rPr>
                <w:rFonts w:ascii="Arial" w:eastAsia="Times" w:hAnsi="Arial" w:cs="Arial"/>
                <w:sz w:val="19"/>
                <w:szCs w:val="19"/>
              </w:rPr>
            </w:pPr>
          </w:p>
        </w:tc>
        <w:tc>
          <w:tcPr>
            <w:tcW w:w="2126" w:type="dxa"/>
            <w:vAlign w:val="center"/>
          </w:tcPr>
          <w:p w14:paraId="495FEF3B" w14:textId="4D8418BB" w:rsidR="00832328" w:rsidRPr="00E37202" w:rsidRDefault="00233A1E" w:rsidP="00233A1E">
            <w:pPr>
              <w:spacing w:line="276" w:lineRule="auto"/>
              <w:ind w:right="-8"/>
              <w:jc w:val="center"/>
              <w:rPr>
                <w:rFonts w:ascii="Arial" w:eastAsia="Times" w:hAnsi="Arial" w:cs="Arial"/>
                <w:sz w:val="19"/>
                <w:szCs w:val="19"/>
              </w:rPr>
            </w:pPr>
            <w:r w:rsidRPr="00E37202">
              <w:rPr>
                <w:rFonts w:ascii="Cambria" w:hAnsi="Cambria"/>
                <w:color w:val="000000" w:themeColor="text1"/>
                <w:lang w:val="en-GB"/>
              </w:rPr>
              <w:t>1318</w:t>
            </w:r>
            <w:r w:rsidR="00832328" w:rsidRPr="00E37202">
              <w:rPr>
                <w:rFonts w:ascii="Cambria" w:hAnsi="Cambria"/>
                <w:color w:val="000000" w:themeColor="text1"/>
                <w:lang w:val="en-GB"/>
              </w:rPr>
              <w:t xml:space="preserve"> </w:t>
            </w:r>
            <w:r w:rsidR="00832328" w:rsidRPr="00E37202">
              <w:rPr>
                <w:rFonts w:ascii="Cambria" w:hAnsi="Cambria"/>
                <w:color w:val="000000" w:themeColor="text1"/>
                <w:u w:val="single"/>
                <w:lang w:val="en-GB"/>
              </w:rPr>
              <w:t>&lt;</w:t>
            </w:r>
            <w:r w:rsidR="00760911" w:rsidRPr="00E37202">
              <w:rPr>
                <w:rFonts w:ascii="Cambria" w:hAnsi="Cambria"/>
                <w:color w:val="000000" w:themeColor="text1"/>
                <w:lang w:val="en-GB"/>
              </w:rPr>
              <w:t>E</w:t>
            </w:r>
            <w:r w:rsidR="0035242E" w:rsidRPr="00E37202">
              <w:rPr>
                <w:rFonts w:ascii="Cambria" w:hAnsi="Cambria"/>
                <w:color w:val="000000" w:themeColor="text1"/>
                <w:lang w:val="en-GB"/>
              </w:rPr>
              <w:t xml:space="preserve"> </w:t>
            </w:r>
            <w:r w:rsidR="00832328" w:rsidRPr="00E37202">
              <w:rPr>
                <w:rFonts w:ascii="Cambria" w:hAnsi="Cambria"/>
                <w:color w:val="000000" w:themeColor="text1"/>
                <w:u w:val="single"/>
                <w:lang w:val="en-GB"/>
              </w:rPr>
              <w:t>&lt;</w:t>
            </w:r>
            <w:r w:rsidRPr="00E37202">
              <w:rPr>
                <w:rFonts w:ascii="Cambria" w:hAnsi="Cambria"/>
                <w:color w:val="000000" w:themeColor="text1"/>
                <w:u w:val="single"/>
                <w:lang w:val="en-GB"/>
              </w:rPr>
              <w:t>1894</w:t>
            </w:r>
          </w:p>
        </w:tc>
        <w:tc>
          <w:tcPr>
            <w:tcW w:w="2126" w:type="dxa"/>
          </w:tcPr>
          <w:p w14:paraId="006980FB" w14:textId="77777777" w:rsidR="00832328" w:rsidRPr="00E37202" w:rsidRDefault="00832328" w:rsidP="00233A1E">
            <w:pPr>
              <w:spacing w:line="276" w:lineRule="auto"/>
              <w:ind w:right="-8"/>
              <w:jc w:val="center"/>
              <w:rPr>
                <w:rFonts w:ascii="Cambria" w:hAnsi="Cambria"/>
                <w:color w:val="000000" w:themeColor="text1"/>
                <w:lang w:val="en-GB"/>
              </w:rPr>
            </w:pPr>
          </w:p>
          <w:p w14:paraId="1855AAD5" w14:textId="77777777" w:rsidR="001502B2" w:rsidRPr="00E37202" w:rsidRDefault="001502B2" w:rsidP="00233A1E">
            <w:pPr>
              <w:spacing w:line="276" w:lineRule="auto"/>
              <w:ind w:right="-8"/>
              <w:jc w:val="center"/>
              <w:rPr>
                <w:rFonts w:ascii="Cambria" w:hAnsi="Cambria"/>
                <w:color w:val="000000" w:themeColor="text1"/>
                <w:lang w:val="en-GB"/>
              </w:rPr>
            </w:pPr>
          </w:p>
          <w:p w14:paraId="6A85C8CA" w14:textId="103D3CE4" w:rsidR="00832328" w:rsidRPr="00E37202" w:rsidRDefault="00233A1E" w:rsidP="00233A1E">
            <w:pPr>
              <w:spacing w:line="276" w:lineRule="auto"/>
              <w:ind w:right="-8"/>
              <w:jc w:val="center"/>
              <w:rPr>
                <w:rFonts w:ascii="Cambria" w:hAnsi="Cambria"/>
                <w:color w:val="000000" w:themeColor="text1"/>
                <w:lang w:val="en-GB"/>
              </w:rPr>
            </w:pPr>
            <w:r w:rsidRPr="00E37202">
              <w:rPr>
                <w:rFonts w:ascii="Cambria" w:hAnsi="Cambria"/>
                <w:color w:val="000000" w:themeColor="text1"/>
                <w:lang w:val="en-GB"/>
              </w:rPr>
              <w:t>250</w:t>
            </w:r>
          </w:p>
        </w:tc>
      </w:tr>
    </w:tbl>
    <w:p w14:paraId="0427C670" w14:textId="77777777" w:rsidR="0065382E" w:rsidRPr="00E37202" w:rsidRDefault="0065382E" w:rsidP="006B5324">
      <w:pPr>
        <w:spacing w:line="276" w:lineRule="auto"/>
        <w:ind w:right="-8"/>
        <w:jc w:val="both"/>
        <w:rPr>
          <w:rFonts w:ascii="Arial" w:eastAsia="Times" w:hAnsi="Arial" w:cs="Arial"/>
          <w:sz w:val="19"/>
          <w:szCs w:val="19"/>
        </w:rPr>
      </w:pPr>
    </w:p>
    <w:p w14:paraId="04F458C9" w14:textId="425D94FE" w:rsidR="00B745DB" w:rsidRPr="00E37202" w:rsidRDefault="00B745DB" w:rsidP="004E56A5">
      <w:pPr>
        <w:spacing w:line="360" w:lineRule="auto"/>
        <w:ind w:right="-6"/>
        <w:jc w:val="both"/>
        <w:rPr>
          <w:rFonts w:ascii="Arial" w:eastAsia="Times" w:hAnsi="Arial" w:cs="Arial"/>
          <w:sz w:val="19"/>
          <w:szCs w:val="19"/>
        </w:rPr>
      </w:pPr>
      <w:r w:rsidRPr="00E37202">
        <w:rPr>
          <w:rFonts w:ascii="Arial" w:eastAsia="Times" w:hAnsi="Arial" w:cs="Arial"/>
          <w:sz w:val="19"/>
          <w:szCs w:val="19"/>
        </w:rPr>
        <w:t>N.B: Inspection of the sheet pile should be as per Cl. 2.6.1.3 (</w:t>
      </w:r>
      <w:r w:rsidR="00AB4F66" w:rsidRPr="00E37202">
        <w:rPr>
          <w:rFonts w:ascii="Arial" w:eastAsia="Times" w:hAnsi="Arial" w:cs="Arial"/>
          <w:sz w:val="19"/>
          <w:szCs w:val="19"/>
        </w:rPr>
        <w:t>b</w:t>
      </w:r>
      <w:r w:rsidRPr="00E37202">
        <w:rPr>
          <w:rFonts w:ascii="Arial" w:eastAsia="Times" w:hAnsi="Arial" w:cs="Arial"/>
          <w:sz w:val="19"/>
          <w:szCs w:val="19"/>
        </w:rPr>
        <w:t>) of the 6</w:t>
      </w:r>
      <w:r w:rsidRPr="00E37202">
        <w:rPr>
          <w:rFonts w:ascii="Arial" w:eastAsia="Times" w:hAnsi="Arial" w:cs="Arial"/>
          <w:sz w:val="19"/>
          <w:szCs w:val="19"/>
          <w:vertAlign w:val="superscript"/>
        </w:rPr>
        <w:t>th</w:t>
      </w:r>
      <w:r w:rsidRPr="00E37202">
        <w:rPr>
          <w:rFonts w:ascii="Arial" w:eastAsia="Times" w:hAnsi="Arial" w:cs="Arial"/>
          <w:sz w:val="19"/>
          <w:szCs w:val="19"/>
        </w:rPr>
        <w:t xml:space="preserve">Addenda &amp; Corrigenda issued on 3rd </w:t>
      </w:r>
      <w:r w:rsidR="00AA1628" w:rsidRPr="00E37202">
        <w:rPr>
          <w:rFonts w:ascii="Arial" w:eastAsia="Times" w:hAnsi="Arial" w:cs="Arial"/>
          <w:sz w:val="19"/>
          <w:szCs w:val="19"/>
        </w:rPr>
        <w:t>May</w:t>
      </w:r>
      <w:r w:rsidRPr="00E37202">
        <w:rPr>
          <w:rFonts w:ascii="Arial" w:eastAsia="Times" w:hAnsi="Arial" w:cs="Arial"/>
          <w:sz w:val="19"/>
          <w:szCs w:val="19"/>
        </w:rPr>
        <w:t xml:space="preserve"> 2021, to the Unified Schedule of Rates of</w:t>
      </w:r>
      <w:r w:rsidR="00AB4F66" w:rsidRPr="00E37202">
        <w:rPr>
          <w:rFonts w:ascii="Arial" w:eastAsia="Times" w:hAnsi="Arial" w:cs="Arial"/>
          <w:sz w:val="19"/>
          <w:szCs w:val="19"/>
        </w:rPr>
        <w:t xml:space="preserve"> </w:t>
      </w:r>
      <w:r w:rsidRPr="00E37202">
        <w:rPr>
          <w:rFonts w:ascii="Arial" w:eastAsia="Times" w:hAnsi="Arial" w:cs="Arial"/>
          <w:sz w:val="19"/>
          <w:szCs w:val="19"/>
        </w:rPr>
        <w:t xml:space="preserve">Irrigation &amp; Waterways Department brought </w:t>
      </w:r>
      <w:r w:rsidR="00F50767" w:rsidRPr="00E37202">
        <w:rPr>
          <w:rFonts w:ascii="Arial" w:eastAsia="Times" w:hAnsi="Arial" w:cs="Arial"/>
          <w:sz w:val="19"/>
          <w:szCs w:val="19"/>
        </w:rPr>
        <w:t xml:space="preserve">with effect </w:t>
      </w:r>
      <w:r w:rsidRPr="00E37202">
        <w:rPr>
          <w:rFonts w:ascii="Arial" w:eastAsia="Times" w:hAnsi="Arial" w:cs="Arial"/>
          <w:sz w:val="19"/>
          <w:szCs w:val="19"/>
        </w:rPr>
        <w:t xml:space="preserve">from </w:t>
      </w:r>
      <w:r w:rsidR="00F50767" w:rsidRPr="00E37202">
        <w:rPr>
          <w:rFonts w:ascii="Arial" w:eastAsia="Times" w:hAnsi="Arial" w:cs="Arial"/>
          <w:sz w:val="19"/>
          <w:szCs w:val="19"/>
        </w:rPr>
        <w:t>19.01.2018</w:t>
      </w:r>
      <w:r w:rsidRPr="00E37202">
        <w:rPr>
          <w:rFonts w:ascii="Arial" w:eastAsia="Times" w:hAnsi="Arial" w:cs="Arial"/>
          <w:sz w:val="19"/>
          <w:szCs w:val="19"/>
        </w:rPr>
        <w:t>, as reproduced</w:t>
      </w:r>
      <w:r w:rsidR="00AB4F66" w:rsidRPr="00E37202">
        <w:rPr>
          <w:rFonts w:ascii="Arial" w:eastAsia="Times" w:hAnsi="Arial" w:cs="Arial"/>
          <w:sz w:val="19"/>
          <w:szCs w:val="19"/>
        </w:rPr>
        <w:t xml:space="preserve"> </w:t>
      </w:r>
      <w:r w:rsidRPr="00E37202">
        <w:rPr>
          <w:rFonts w:ascii="Arial" w:eastAsia="Times" w:hAnsi="Arial" w:cs="Arial"/>
          <w:sz w:val="19"/>
          <w:szCs w:val="19"/>
        </w:rPr>
        <w:t>below:</w:t>
      </w:r>
    </w:p>
    <w:p w14:paraId="42BDD618" w14:textId="2EC69093" w:rsidR="00233A1E" w:rsidRPr="00E37202" w:rsidRDefault="003C2F33" w:rsidP="00233A1E">
      <w:pPr>
        <w:ind w:firstLine="720"/>
        <w:rPr>
          <w:rFonts w:ascii="Cambria" w:hAnsi="Cambria"/>
          <w:lang w:val="en-GB"/>
        </w:rPr>
      </w:pPr>
      <w:r w:rsidRPr="00E37202">
        <w:rPr>
          <w:rFonts w:ascii="Cambria" w:hAnsi="Cambria"/>
          <w:lang w:val="en-GB"/>
        </w:rPr>
        <w:t>a</w:t>
      </w:r>
      <w:r w:rsidR="00233A1E" w:rsidRPr="00E37202">
        <w:rPr>
          <w:rFonts w:ascii="Cambria" w:hAnsi="Cambria"/>
          <w:lang w:val="en-GB"/>
        </w:rPr>
        <w:t>) Cold Formed Steel Sheet Piling, Z-Type or U-Type as per IS: 2314-1986, up to Amendment No. 1 June 2018, structural steel material conforming to Grade Designation E 250 (Fe 410 W), of IS 2062: 2006 having minimum yield strength of 250 N/mm</w:t>
      </w:r>
      <w:r w:rsidR="00233A1E" w:rsidRPr="00E37202">
        <w:rPr>
          <w:rFonts w:ascii="Cambria" w:hAnsi="Cambria"/>
          <w:vertAlign w:val="superscript"/>
          <w:lang w:val="en-GB"/>
        </w:rPr>
        <w:t>2</w:t>
      </w:r>
      <w:r w:rsidR="00233A1E" w:rsidRPr="00E37202">
        <w:rPr>
          <w:rFonts w:ascii="Cambria" w:hAnsi="Cambria"/>
          <w:lang w:val="en-GB"/>
        </w:rPr>
        <w:t>.</w:t>
      </w:r>
    </w:p>
    <w:p w14:paraId="07CB35A8" w14:textId="77777777" w:rsidR="00233A1E" w:rsidRPr="00E37202" w:rsidRDefault="00233A1E" w:rsidP="00233A1E">
      <w:pPr>
        <w:ind w:firstLine="720"/>
        <w:rPr>
          <w:rFonts w:ascii="Cambria" w:hAnsi="Cambria"/>
          <w:lang w:val="en-GB"/>
        </w:rPr>
      </w:pPr>
      <w:r w:rsidRPr="00E37202">
        <w:rPr>
          <w:rFonts w:ascii="Cambria" w:hAnsi="Cambria"/>
          <w:lang w:val="en-GB"/>
        </w:rPr>
        <w:lastRenderedPageBreak/>
        <w:t>i.</w:t>
      </w:r>
      <w:r w:rsidRPr="00E37202">
        <w:rPr>
          <w:rFonts w:ascii="Cambria" w:hAnsi="Cambria"/>
          <w:lang w:val="en-GB"/>
        </w:rPr>
        <w:tab/>
        <w:t>No materials shall be accepted without Manufacturer’s Test Certificates (MTC).</w:t>
      </w:r>
    </w:p>
    <w:p w14:paraId="19D626D4" w14:textId="6D6555D9" w:rsidR="00233A1E" w:rsidRPr="00E37202" w:rsidRDefault="00233A1E" w:rsidP="00227F47">
      <w:pPr>
        <w:spacing w:line="360" w:lineRule="auto"/>
        <w:ind w:firstLine="720"/>
        <w:rPr>
          <w:rFonts w:ascii="Cambria" w:hAnsi="Cambria"/>
          <w:lang w:val="en-GB"/>
        </w:rPr>
      </w:pPr>
      <w:r w:rsidRPr="00E37202">
        <w:rPr>
          <w:rFonts w:ascii="Cambria" w:hAnsi="Cambria"/>
          <w:lang w:val="en-GB"/>
        </w:rPr>
        <w:t>ii.</w:t>
      </w:r>
      <w:r w:rsidRPr="00E37202">
        <w:rPr>
          <w:rFonts w:ascii="Cambria" w:hAnsi="Cambria"/>
          <w:lang w:val="en-GB"/>
        </w:rPr>
        <w:tab/>
        <w:t xml:space="preserve">The MTC shall, inter alia, contain dimensional checks (100%), mechanical property tests </w:t>
      </w:r>
      <w:r w:rsidR="00123C0F" w:rsidRPr="00E37202">
        <w:rPr>
          <w:rFonts w:ascii="Cambria" w:hAnsi="Cambria"/>
          <w:lang w:val="en-GB"/>
        </w:rPr>
        <w:t xml:space="preserve">          </w:t>
      </w:r>
      <w:r w:rsidRPr="00E37202">
        <w:rPr>
          <w:rFonts w:ascii="Cambria" w:hAnsi="Cambria"/>
          <w:lang w:val="en-GB"/>
        </w:rPr>
        <w:t>including, tensile strength, yield stress, percentage elongation etc., and chemical analysis, and the Cast No. of the coils from which the sample products are selected for testing, as specified in IS 2062.</w:t>
      </w:r>
    </w:p>
    <w:p w14:paraId="479C60B7" w14:textId="77777777" w:rsidR="00233A1E" w:rsidRPr="00E37202" w:rsidRDefault="00233A1E" w:rsidP="00227F47">
      <w:pPr>
        <w:spacing w:line="360" w:lineRule="auto"/>
        <w:ind w:firstLine="720"/>
        <w:rPr>
          <w:rFonts w:ascii="Cambria" w:hAnsi="Cambria"/>
          <w:lang w:val="en-GB"/>
        </w:rPr>
      </w:pPr>
      <w:r w:rsidRPr="00E37202">
        <w:rPr>
          <w:rFonts w:ascii="Cambria" w:hAnsi="Cambria"/>
          <w:lang w:val="en-GB"/>
        </w:rPr>
        <w:t>iii.</w:t>
      </w:r>
      <w:r w:rsidRPr="00E37202">
        <w:rPr>
          <w:rFonts w:ascii="Cambria" w:hAnsi="Cambria"/>
          <w:lang w:val="en-GB"/>
        </w:rPr>
        <w:tab/>
        <w:t>The Manufacturer shall also certify / provided undertaking that products delivered at sites conforms to the MTC.</w:t>
      </w:r>
    </w:p>
    <w:p w14:paraId="5537342E" w14:textId="77777777" w:rsidR="00233A1E" w:rsidRPr="00E37202" w:rsidRDefault="00233A1E" w:rsidP="00227F47">
      <w:pPr>
        <w:spacing w:line="360" w:lineRule="auto"/>
        <w:ind w:firstLine="720"/>
        <w:rPr>
          <w:rFonts w:ascii="Cambria" w:hAnsi="Cambria"/>
          <w:lang w:val="en-GB"/>
        </w:rPr>
      </w:pPr>
      <w:r w:rsidRPr="00E37202">
        <w:rPr>
          <w:rFonts w:ascii="Cambria" w:hAnsi="Cambria"/>
          <w:lang w:val="en-GB"/>
        </w:rPr>
        <w:t>iv.</w:t>
      </w:r>
      <w:r w:rsidRPr="00E37202">
        <w:rPr>
          <w:rFonts w:ascii="Cambria" w:hAnsi="Cambria"/>
          <w:lang w:val="en-GB"/>
        </w:rPr>
        <w:tab/>
        <w:t>Dimensional checking for allowable tolerances should be made at site as per IS 2314.</w:t>
      </w:r>
    </w:p>
    <w:p w14:paraId="41D9B189" w14:textId="77777777" w:rsidR="00233A1E" w:rsidRDefault="00233A1E" w:rsidP="00227F47">
      <w:pPr>
        <w:spacing w:line="360" w:lineRule="auto"/>
        <w:ind w:firstLine="720"/>
        <w:rPr>
          <w:rFonts w:ascii="Cambria" w:hAnsi="Cambria"/>
          <w:lang w:val="en-GB"/>
        </w:rPr>
      </w:pPr>
      <w:r w:rsidRPr="00E37202">
        <w:rPr>
          <w:rFonts w:ascii="Cambria" w:hAnsi="Cambria"/>
          <w:lang w:val="en-GB"/>
        </w:rPr>
        <w:t>v.</w:t>
      </w:r>
      <w:r w:rsidRPr="00E37202">
        <w:rPr>
          <w:rFonts w:ascii="Cambria" w:hAnsi="Cambria"/>
          <w:lang w:val="en-GB"/>
        </w:rPr>
        <w:tab/>
        <w:t>The Engineer in Charge may perform tests on mechanical properties on samples (2 Nos. per cast) in case the total supply quantity exceeds 5 MT, either from the Departmental Quality Control laboratories or from any other NABL accredited laboratories, in case all the tests cannot be performed in the Departmental Quality Control laboratories.</w:t>
      </w:r>
    </w:p>
    <w:p w14:paraId="52F76283" w14:textId="48F3D889" w:rsidR="00B745DB" w:rsidRPr="00E93B85" w:rsidRDefault="00B745DB" w:rsidP="00AB4F66">
      <w:pPr>
        <w:spacing w:line="360" w:lineRule="auto"/>
        <w:ind w:right="-6"/>
        <w:jc w:val="both"/>
        <w:rPr>
          <w:rFonts w:ascii="Arial" w:eastAsia="Times" w:hAnsi="Arial" w:cs="Arial"/>
          <w:sz w:val="2"/>
          <w:szCs w:val="19"/>
        </w:rPr>
      </w:pPr>
    </w:p>
    <w:p w14:paraId="778B22B0" w14:textId="4B22D75C" w:rsidR="00E25368" w:rsidRPr="00C63E2C" w:rsidRDefault="00E25368" w:rsidP="004E56A5">
      <w:pPr>
        <w:spacing w:line="360" w:lineRule="auto"/>
        <w:ind w:right="-6"/>
        <w:jc w:val="both"/>
        <w:rPr>
          <w:rFonts w:ascii="Arial" w:hAnsi="Arial" w:cs="Arial"/>
          <w:sz w:val="19"/>
          <w:szCs w:val="19"/>
        </w:rPr>
      </w:pPr>
      <w:r w:rsidRPr="00C63E2C">
        <w:rPr>
          <w:rFonts w:ascii="Arial" w:eastAsia="Times" w:hAnsi="Arial" w:cs="Arial"/>
          <w:sz w:val="19"/>
          <w:szCs w:val="19"/>
        </w:rPr>
        <w:t xml:space="preserve">The technical bid in Part-I would require the bidder to qualify for the next phase of financial bid: Part-II, in which L1 bid price would determine the final selection </w:t>
      </w:r>
      <w:r w:rsidR="00221B2C" w:rsidRPr="00C63E2C">
        <w:rPr>
          <w:rFonts w:ascii="Arial" w:eastAsia="Times" w:hAnsi="Arial" w:cs="Arial"/>
          <w:sz w:val="19"/>
          <w:szCs w:val="19"/>
        </w:rPr>
        <w:t xml:space="preserve">of Budgetary quote for estimating purpose. </w:t>
      </w:r>
    </w:p>
    <w:p w14:paraId="2FBEB7BE" w14:textId="26FDF387" w:rsidR="00E25368" w:rsidRPr="00C63E2C" w:rsidRDefault="00E25368" w:rsidP="004E56A5">
      <w:pPr>
        <w:spacing w:after="120" w:line="360" w:lineRule="auto"/>
        <w:ind w:right="-8"/>
        <w:jc w:val="both"/>
        <w:rPr>
          <w:rFonts w:ascii="Arial" w:hAnsi="Arial" w:cs="Arial"/>
          <w:sz w:val="19"/>
          <w:szCs w:val="19"/>
        </w:rPr>
      </w:pPr>
      <w:r w:rsidRPr="00C63E2C">
        <w:rPr>
          <w:rFonts w:ascii="Arial" w:eastAsia="Times" w:hAnsi="Arial" w:cs="Arial"/>
          <w:sz w:val="19"/>
          <w:szCs w:val="19"/>
        </w:rPr>
        <w:t>Intending contractors/bidders desirous of participating in this e-</w:t>
      </w:r>
      <w:r w:rsidR="000F7299" w:rsidRPr="00C63E2C">
        <w:rPr>
          <w:rFonts w:ascii="Arial" w:eastAsia="Times" w:hAnsi="Arial" w:cs="Arial"/>
          <w:sz w:val="19"/>
          <w:szCs w:val="19"/>
        </w:rPr>
        <w:t>EOI</w:t>
      </w:r>
      <w:r w:rsidRPr="00C63E2C">
        <w:rPr>
          <w:rFonts w:ascii="Arial" w:eastAsia="Times" w:hAnsi="Arial" w:cs="Arial"/>
          <w:sz w:val="19"/>
          <w:szCs w:val="19"/>
        </w:rPr>
        <w:t xml:space="preserve"> are required to login to the Government of West Bengal e-Procurement website having URL </w:t>
      </w:r>
      <w:r w:rsidRPr="00C63E2C">
        <w:rPr>
          <w:rFonts w:ascii="Arial" w:eastAsia="Times" w:hAnsi="Arial" w:cs="Arial"/>
          <w:sz w:val="19"/>
          <w:szCs w:val="19"/>
          <w:u w:val="single"/>
        </w:rPr>
        <w:t>https://wb</w:t>
      </w:r>
      <w:r w:rsidR="005D744D" w:rsidRPr="00C63E2C">
        <w:rPr>
          <w:rFonts w:ascii="Arial" w:eastAsia="Times" w:hAnsi="Arial" w:cs="Arial"/>
          <w:sz w:val="19"/>
          <w:szCs w:val="19"/>
          <w:u w:val="single"/>
        </w:rPr>
        <w:t>tenders</w:t>
      </w:r>
      <w:r w:rsidRPr="00C63E2C">
        <w:rPr>
          <w:rFonts w:ascii="Arial" w:eastAsia="Times" w:hAnsi="Arial" w:cs="Arial"/>
          <w:sz w:val="19"/>
          <w:szCs w:val="19"/>
          <w:u w:val="single"/>
        </w:rPr>
        <w:t>.gov.in</w:t>
      </w:r>
      <w:r w:rsidRPr="00C63E2C">
        <w:rPr>
          <w:rFonts w:ascii="Arial" w:eastAsia="Times" w:hAnsi="Arial" w:cs="Arial"/>
          <w:sz w:val="19"/>
          <w:szCs w:val="19"/>
        </w:rPr>
        <w:t xml:space="preserve"> and locate the instant </w:t>
      </w:r>
      <w:r w:rsidR="000F7299" w:rsidRPr="00C63E2C">
        <w:rPr>
          <w:rFonts w:ascii="Arial" w:eastAsia="Times" w:hAnsi="Arial" w:cs="Arial"/>
          <w:sz w:val="19"/>
          <w:szCs w:val="19"/>
        </w:rPr>
        <w:t>EOI</w:t>
      </w:r>
      <w:r w:rsidRPr="00C63E2C">
        <w:rPr>
          <w:rFonts w:ascii="Arial" w:eastAsia="Times" w:hAnsi="Arial" w:cs="Arial"/>
          <w:sz w:val="19"/>
          <w:szCs w:val="19"/>
        </w:rPr>
        <w:t xml:space="preserve"> by typing </w:t>
      </w:r>
      <w:r w:rsidR="00B26202" w:rsidRPr="00E228D7">
        <w:rPr>
          <w:rFonts w:asciiTheme="minorHAnsi" w:hAnsiTheme="minorHAnsi"/>
          <w:b/>
          <w:bCs/>
          <w:szCs w:val="20"/>
        </w:rPr>
        <w:t>WBIW/EE-I/CD/e-EOI-4/2024-25</w:t>
      </w:r>
      <w:r w:rsidR="00B26202">
        <w:rPr>
          <w:rFonts w:asciiTheme="minorHAnsi" w:hAnsiTheme="minorHAnsi"/>
          <w:b/>
          <w:bCs/>
          <w:szCs w:val="20"/>
        </w:rPr>
        <w:t xml:space="preserve"> </w:t>
      </w:r>
      <w:r w:rsidRPr="00C63E2C">
        <w:rPr>
          <w:rFonts w:ascii="Arial" w:eastAsia="Times" w:hAnsi="Arial" w:cs="Arial"/>
          <w:sz w:val="19"/>
          <w:szCs w:val="19"/>
        </w:rPr>
        <w:t xml:space="preserve">in the search engine provided therein, or by logging-in using their assigned User ID and password. They may also visit the official website of the Irrigation &amp; Waterways Department, Government of West Bengal </w:t>
      </w:r>
      <w:r w:rsidRPr="00C63E2C">
        <w:rPr>
          <w:rFonts w:ascii="Arial" w:eastAsia="Times" w:hAnsi="Arial" w:cs="Arial"/>
          <w:sz w:val="19"/>
          <w:szCs w:val="19"/>
          <w:u w:val="single"/>
        </w:rPr>
        <w:t>www.wbiwd.gov.in</w:t>
      </w:r>
      <w:r w:rsidRPr="00C63E2C">
        <w:rPr>
          <w:rFonts w:ascii="Arial" w:eastAsia="Times" w:hAnsi="Arial" w:cs="Arial"/>
          <w:sz w:val="19"/>
          <w:szCs w:val="19"/>
        </w:rPr>
        <w:t xml:space="preserve"> to locate the same e-</w:t>
      </w:r>
      <w:r w:rsidR="000F7299" w:rsidRPr="00C63E2C">
        <w:rPr>
          <w:rFonts w:ascii="Arial" w:eastAsia="Times" w:hAnsi="Arial" w:cs="Arial"/>
          <w:sz w:val="19"/>
          <w:szCs w:val="19"/>
        </w:rPr>
        <w:t>EOI</w:t>
      </w:r>
      <w:r w:rsidRPr="00C63E2C">
        <w:rPr>
          <w:rFonts w:ascii="Arial" w:eastAsia="Times" w:hAnsi="Arial" w:cs="Arial"/>
          <w:sz w:val="19"/>
          <w:szCs w:val="19"/>
        </w:rPr>
        <w:t xml:space="preserve"> by scrolling the “e-Procurement” link.</w:t>
      </w:r>
    </w:p>
    <w:p w14:paraId="429BCCF7" w14:textId="07AAA517" w:rsidR="00E25368" w:rsidRPr="00C63E2C" w:rsidRDefault="00E25368" w:rsidP="004E56A5">
      <w:pPr>
        <w:spacing w:after="120" w:line="360" w:lineRule="auto"/>
        <w:ind w:right="-8"/>
        <w:jc w:val="both"/>
        <w:rPr>
          <w:rFonts w:ascii="Arial" w:hAnsi="Arial" w:cs="Arial"/>
          <w:sz w:val="19"/>
          <w:szCs w:val="19"/>
        </w:rPr>
      </w:pPr>
      <w:r w:rsidRPr="00C63E2C">
        <w:rPr>
          <w:rFonts w:ascii="Arial" w:eastAsia="Times" w:hAnsi="Arial" w:cs="Arial"/>
          <w:sz w:val="19"/>
          <w:szCs w:val="19"/>
        </w:rPr>
        <w:t>Contractors/bidders willing to take part in the e-</w:t>
      </w:r>
      <w:r w:rsidR="00E21032" w:rsidRPr="00C63E2C">
        <w:rPr>
          <w:rFonts w:ascii="Arial" w:eastAsia="Times" w:hAnsi="Arial" w:cs="Arial"/>
          <w:sz w:val="19"/>
          <w:szCs w:val="19"/>
        </w:rPr>
        <w:t>EOI</w:t>
      </w:r>
      <w:r w:rsidRPr="00C63E2C">
        <w:rPr>
          <w:rFonts w:ascii="Arial" w:eastAsia="Times" w:hAnsi="Arial" w:cs="Arial"/>
          <w:sz w:val="19"/>
          <w:szCs w:val="19"/>
        </w:rPr>
        <w:t xml:space="preserve"> are required to obtain a valid Digital Signature- Certificate (DSC) from any of the authorized ‘Certifying Authorities’ (CA) under Controller of Certifying Authorities (CCA), Department of Electronics &amp; Information Technology (DEIT), Govt. of India. (viz. NIC, n-Code Solution, Safescrypt, e-Mudhra Consumer Services Ltd, TCS, MTNL, IDRBT) or as notified by the CA /Finance Department, GoWB from time to time. DSC is given as a USB e-Token. After obtaining the Class 2 or Class 3 Digital Signature Certificate (DSC) from any of the above CA, they are required to register the fact of possessing the DSC through the registration system available in the above mentioned websites. A list of such licensed CAs’ are also available in the CCA website </w:t>
      </w:r>
      <w:r w:rsidRPr="00C63E2C">
        <w:rPr>
          <w:rFonts w:ascii="Arial" w:eastAsia="Times" w:hAnsi="Arial" w:cs="Arial"/>
          <w:sz w:val="19"/>
          <w:szCs w:val="19"/>
          <w:u w:val="single"/>
        </w:rPr>
        <w:t>cca.gov.in</w:t>
      </w:r>
      <w:r w:rsidRPr="00C63E2C">
        <w:rPr>
          <w:rFonts w:ascii="Arial" w:eastAsia="Times" w:hAnsi="Arial" w:cs="Arial"/>
          <w:sz w:val="19"/>
          <w:szCs w:val="19"/>
        </w:rPr>
        <w:t>. The prospective contractors / bidders may contact the Departmental e-</w:t>
      </w:r>
      <w:r w:rsidR="005D744D" w:rsidRPr="00C63E2C">
        <w:rPr>
          <w:rFonts w:ascii="Arial" w:eastAsia="Times" w:hAnsi="Arial" w:cs="Arial"/>
          <w:sz w:val="19"/>
          <w:szCs w:val="19"/>
        </w:rPr>
        <w:t>Tendering</w:t>
      </w:r>
      <w:r w:rsidRPr="00C63E2C">
        <w:rPr>
          <w:rFonts w:ascii="Arial" w:eastAsia="Times" w:hAnsi="Arial" w:cs="Arial"/>
          <w:sz w:val="19"/>
          <w:szCs w:val="19"/>
        </w:rPr>
        <w:t xml:space="preserve"> Help desk located at the 7th Floor of Jalasampad Bhavan at Bidhannagar, Sector-II, Kolkata, through e-mails </w:t>
      </w:r>
      <w:r w:rsidRPr="00C63E2C">
        <w:rPr>
          <w:rFonts w:ascii="Arial" w:eastAsia="Times" w:hAnsi="Arial" w:cs="Arial"/>
          <w:sz w:val="19"/>
          <w:szCs w:val="19"/>
          <w:u w:val="single"/>
        </w:rPr>
        <w:t>irrigationhelpdesk@gmail.com</w:t>
      </w:r>
      <w:r w:rsidRPr="00C63E2C">
        <w:rPr>
          <w:rFonts w:ascii="Arial" w:eastAsia="Times" w:hAnsi="Arial" w:cs="Arial"/>
          <w:sz w:val="19"/>
          <w:szCs w:val="19"/>
        </w:rPr>
        <w:t xml:space="preserve"> and </w:t>
      </w:r>
      <w:r w:rsidRPr="00C63E2C">
        <w:rPr>
          <w:rFonts w:ascii="Arial" w:eastAsia="Times" w:hAnsi="Arial" w:cs="Arial"/>
          <w:sz w:val="19"/>
          <w:szCs w:val="19"/>
          <w:u w:val="single"/>
        </w:rPr>
        <w:t>dvcsc6816@gmail.com</w:t>
      </w:r>
      <w:r w:rsidRPr="00C63E2C">
        <w:rPr>
          <w:rFonts w:ascii="Arial" w:eastAsia="Times" w:hAnsi="Arial" w:cs="Arial"/>
          <w:sz w:val="19"/>
          <w:szCs w:val="19"/>
        </w:rPr>
        <w:t xml:space="preserve"> or Telephone No. 033-23346098 and the State Level e-Procurement Help Desk located at the Ground Floor of Jalasampad Bhavan through e-mail </w:t>
      </w:r>
      <w:r w:rsidRPr="00C63E2C">
        <w:rPr>
          <w:rFonts w:ascii="Arial" w:eastAsia="Times" w:hAnsi="Arial" w:cs="Arial"/>
          <w:sz w:val="19"/>
          <w:szCs w:val="19"/>
          <w:u w:val="single"/>
        </w:rPr>
        <w:t>wbehelpdesk@gmail.com</w:t>
      </w:r>
      <w:r w:rsidRPr="00C63E2C">
        <w:rPr>
          <w:rFonts w:ascii="Arial" w:eastAsia="Times" w:hAnsi="Arial" w:cs="Arial"/>
          <w:sz w:val="19"/>
          <w:szCs w:val="19"/>
        </w:rPr>
        <w:t xml:space="preserve"> or Ph:(033)-2334 5161 on any working day between 10.30AM-5.30PM for any query on </w:t>
      </w:r>
      <w:r w:rsidR="003154F2" w:rsidRPr="00C63E2C">
        <w:rPr>
          <w:rFonts w:ascii="Arial" w:eastAsia="Times" w:hAnsi="Arial" w:cs="Arial"/>
          <w:sz w:val="19"/>
          <w:szCs w:val="19"/>
        </w:rPr>
        <w:t>EOI</w:t>
      </w:r>
      <w:r w:rsidRPr="00C63E2C">
        <w:rPr>
          <w:rFonts w:ascii="Arial" w:eastAsia="Times" w:hAnsi="Arial" w:cs="Arial"/>
          <w:sz w:val="19"/>
          <w:szCs w:val="19"/>
        </w:rPr>
        <w:t xml:space="preserve"> procedure, obtaining DSC and free of cost training on e-Procurement procedure.</w:t>
      </w:r>
    </w:p>
    <w:p w14:paraId="6E12EA82" w14:textId="398D5580" w:rsidR="00E25368" w:rsidRPr="00C63E2C" w:rsidRDefault="00E25368" w:rsidP="004E56A5">
      <w:pPr>
        <w:spacing w:after="120" w:line="360" w:lineRule="auto"/>
        <w:ind w:right="-8"/>
        <w:jc w:val="both"/>
        <w:rPr>
          <w:rFonts w:ascii="Arial" w:hAnsi="Arial" w:cs="Arial"/>
          <w:sz w:val="19"/>
          <w:szCs w:val="19"/>
        </w:rPr>
      </w:pPr>
      <w:r w:rsidRPr="00C63E2C">
        <w:rPr>
          <w:rFonts w:ascii="Arial" w:eastAsia="Times" w:hAnsi="Arial" w:cs="Arial"/>
          <w:sz w:val="19"/>
          <w:szCs w:val="19"/>
        </w:rPr>
        <w:t xml:space="preserve">Intending contractors/bidders are required to download the </w:t>
      </w:r>
      <w:r w:rsidR="003154F2" w:rsidRPr="00C63E2C">
        <w:rPr>
          <w:rFonts w:ascii="Arial" w:eastAsia="Times" w:hAnsi="Arial" w:cs="Arial"/>
          <w:sz w:val="19"/>
          <w:szCs w:val="19"/>
        </w:rPr>
        <w:t xml:space="preserve">EOI </w:t>
      </w:r>
      <w:r w:rsidRPr="00C63E2C">
        <w:rPr>
          <w:rFonts w:ascii="Arial" w:eastAsia="Times" w:hAnsi="Arial" w:cs="Arial"/>
          <w:sz w:val="19"/>
          <w:szCs w:val="19"/>
        </w:rPr>
        <w:t>documents directly from either of the websites stated above. This is the</w:t>
      </w:r>
      <w:r w:rsidR="00F50767" w:rsidRPr="00C63E2C">
        <w:rPr>
          <w:rFonts w:ascii="Arial" w:eastAsia="Times" w:hAnsi="Arial" w:cs="Arial"/>
          <w:sz w:val="19"/>
          <w:szCs w:val="19"/>
        </w:rPr>
        <w:t xml:space="preserve"> </w:t>
      </w:r>
      <w:r w:rsidRPr="00C63E2C">
        <w:rPr>
          <w:rFonts w:ascii="Arial" w:eastAsia="Times" w:hAnsi="Arial" w:cs="Arial"/>
          <w:sz w:val="19"/>
          <w:szCs w:val="19"/>
          <w:u w:val="single"/>
        </w:rPr>
        <w:t>only mode</w:t>
      </w:r>
      <w:r w:rsidR="00F50767" w:rsidRPr="00C63E2C">
        <w:rPr>
          <w:rFonts w:ascii="Arial" w:eastAsia="Times" w:hAnsi="Arial" w:cs="Arial"/>
          <w:sz w:val="19"/>
          <w:szCs w:val="19"/>
          <w:u w:val="single"/>
        </w:rPr>
        <w:t xml:space="preserve"> </w:t>
      </w:r>
      <w:r w:rsidRPr="00C63E2C">
        <w:rPr>
          <w:rFonts w:ascii="Arial" w:eastAsia="Times" w:hAnsi="Arial" w:cs="Arial"/>
          <w:sz w:val="19"/>
          <w:szCs w:val="19"/>
        </w:rPr>
        <w:t xml:space="preserve">for submission of a </w:t>
      </w:r>
      <w:r w:rsidR="00352262" w:rsidRPr="00C63E2C">
        <w:rPr>
          <w:rFonts w:ascii="Arial" w:eastAsia="Times" w:hAnsi="Arial" w:cs="Arial"/>
          <w:sz w:val="19"/>
          <w:szCs w:val="19"/>
        </w:rPr>
        <w:t>EoI</w:t>
      </w:r>
      <w:r w:rsidRPr="00C63E2C">
        <w:rPr>
          <w:rFonts w:ascii="Arial" w:eastAsia="Times" w:hAnsi="Arial" w:cs="Arial"/>
          <w:sz w:val="19"/>
          <w:szCs w:val="19"/>
        </w:rPr>
        <w:t xml:space="preserve">. The interested bidders eligible for the </w:t>
      </w:r>
      <w:r w:rsidR="000F7299" w:rsidRPr="00C63E2C">
        <w:rPr>
          <w:rFonts w:ascii="Arial" w:eastAsia="Times" w:hAnsi="Arial" w:cs="Arial"/>
          <w:sz w:val="19"/>
          <w:szCs w:val="19"/>
        </w:rPr>
        <w:t>EOI</w:t>
      </w:r>
      <w:r w:rsidRPr="00C63E2C">
        <w:rPr>
          <w:rFonts w:ascii="Arial" w:eastAsia="Times" w:hAnsi="Arial" w:cs="Arial"/>
          <w:sz w:val="19"/>
          <w:szCs w:val="19"/>
        </w:rPr>
        <w:t xml:space="preserve"> are required to submit their bids through the e-Procurement System using their valid DSC e-Token with assigned PIN using login ID and password. Details of e-filing procedure for participating in e-</w:t>
      </w:r>
      <w:r w:rsidR="000F7299" w:rsidRPr="00C63E2C">
        <w:rPr>
          <w:rFonts w:ascii="Arial" w:eastAsia="Times" w:hAnsi="Arial" w:cs="Arial"/>
          <w:sz w:val="19"/>
          <w:szCs w:val="19"/>
        </w:rPr>
        <w:t>EOI</w:t>
      </w:r>
      <w:r w:rsidRPr="00C63E2C">
        <w:rPr>
          <w:rFonts w:ascii="Arial" w:eastAsia="Times" w:hAnsi="Arial" w:cs="Arial"/>
          <w:sz w:val="19"/>
          <w:szCs w:val="19"/>
        </w:rPr>
        <w:t xml:space="preserve">s under State Government have also been explained in the ‘Bidders’ Manual’, available in the Departmental website </w:t>
      </w:r>
      <w:r w:rsidRPr="00C63E2C">
        <w:rPr>
          <w:rFonts w:ascii="Arial" w:eastAsia="Times" w:hAnsi="Arial" w:cs="Arial"/>
          <w:sz w:val="19"/>
          <w:szCs w:val="19"/>
          <w:u w:val="single"/>
        </w:rPr>
        <w:t>www.wbiwd.gov.in</w:t>
      </w:r>
      <w:r w:rsidRPr="00C63E2C">
        <w:rPr>
          <w:rFonts w:ascii="Arial" w:eastAsia="Times" w:hAnsi="Arial" w:cs="Arial"/>
          <w:sz w:val="19"/>
          <w:szCs w:val="19"/>
        </w:rPr>
        <w:t>.</w:t>
      </w:r>
    </w:p>
    <w:p w14:paraId="66BB61B4" w14:textId="77FBE356" w:rsidR="000B708F" w:rsidRPr="00875E9A" w:rsidRDefault="00E25368" w:rsidP="004E56A5">
      <w:pPr>
        <w:spacing w:after="120" w:line="360" w:lineRule="auto"/>
        <w:ind w:right="-8"/>
        <w:rPr>
          <w:rFonts w:ascii="Arial" w:eastAsia="Times" w:hAnsi="Arial" w:cs="Arial"/>
          <w:b/>
          <w:bCs/>
          <w:sz w:val="20"/>
          <w:szCs w:val="19"/>
          <w:u w:val="single"/>
        </w:rPr>
      </w:pPr>
      <w:r w:rsidRPr="00875E9A">
        <w:rPr>
          <w:rFonts w:ascii="Arial" w:eastAsia="Times" w:hAnsi="Arial" w:cs="Arial"/>
          <w:b/>
          <w:bCs/>
          <w:sz w:val="20"/>
          <w:szCs w:val="19"/>
          <w:u w:val="single"/>
        </w:rPr>
        <w:t xml:space="preserve">Last date &amp; time of submission of bid electronically, is </w:t>
      </w:r>
      <w:r w:rsidR="00A76E0D" w:rsidRPr="00875E9A">
        <w:rPr>
          <w:rFonts w:ascii="Arial" w:eastAsia="Times" w:hAnsi="Arial" w:cs="Arial"/>
          <w:b/>
          <w:bCs/>
          <w:sz w:val="20"/>
          <w:szCs w:val="19"/>
          <w:u w:val="single"/>
        </w:rPr>
        <w:t xml:space="preserve">on </w:t>
      </w:r>
      <w:r w:rsidR="00D35E8E" w:rsidRPr="00875E9A">
        <w:rPr>
          <w:rFonts w:ascii="Arial" w:eastAsia="Times" w:hAnsi="Arial" w:cs="Arial"/>
          <w:b/>
          <w:bCs/>
          <w:sz w:val="20"/>
          <w:szCs w:val="19"/>
          <w:u w:val="single"/>
        </w:rPr>
        <w:t>12/02/2025</w:t>
      </w:r>
      <w:r w:rsidR="006B2C99" w:rsidRPr="00875E9A">
        <w:rPr>
          <w:rFonts w:ascii="Arial" w:eastAsia="Times" w:hAnsi="Arial" w:cs="Arial"/>
          <w:b/>
          <w:bCs/>
          <w:sz w:val="20"/>
          <w:szCs w:val="19"/>
          <w:u w:val="single"/>
        </w:rPr>
        <w:t xml:space="preserve"> </w:t>
      </w:r>
      <w:r w:rsidR="000F6162" w:rsidRPr="00875E9A">
        <w:rPr>
          <w:rFonts w:ascii="Arial" w:eastAsia="Times" w:hAnsi="Arial" w:cs="Arial"/>
          <w:b/>
          <w:bCs/>
          <w:sz w:val="20"/>
          <w:szCs w:val="19"/>
          <w:u w:val="single"/>
        </w:rPr>
        <w:t>till</w:t>
      </w:r>
      <w:r w:rsidR="006B2C99" w:rsidRPr="00875E9A">
        <w:rPr>
          <w:rFonts w:ascii="Arial" w:eastAsia="Times" w:hAnsi="Arial" w:cs="Arial"/>
          <w:b/>
          <w:bCs/>
          <w:sz w:val="20"/>
          <w:szCs w:val="19"/>
          <w:u w:val="single"/>
        </w:rPr>
        <w:t xml:space="preserve"> </w:t>
      </w:r>
      <w:r w:rsidRPr="00875E9A">
        <w:rPr>
          <w:rFonts w:ascii="Arial" w:eastAsia="Times" w:hAnsi="Arial" w:cs="Arial"/>
          <w:b/>
          <w:bCs/>
          <w:sz w:val="20"/>
          <w:szCs w:val="19"/>
          <w:u w:val="single"/>
        </w:rPr>
        <w:t>1</w:t>
      </w:r>
      <w:r w:rsidR="00D35E8E" w:rsidRPr="00875E9A">
        <w:rPr>
          <w:rFonts w:ascii="Arial" w:eastAsia="Times" w:hAnsi="Arial" w:cs="Arial"/>
          <w:b/>
          <w:bCs/>
          <w:sz w:val="20"/>
          <w:szCs w:val="19"/>
          <w:u w:val="single"/>
        </w:rPr>
        <w:t>6</w:t>
      </w:r>
      <w:r w:rsidRPr="00875E9A">
        <w:rPr>
          <w:rFonts w:ascii="Arial" w:eastAsia="Times" w:hAnsi="Arial" w:cs="Arial"/>
          <w:b/>
          <w:bCs/>
          <w:sz w:val="20"/>
          <w:szCs w:val="19"/>
          <w:u w:val="single"/>
        </w:rPr>
        <w:t>:</w:t>
      </w:r>
      <w:r w:rsidR="00A31466" w:rsidRPr="00875E9A">
        <w:rPr>
          <w:rFonts w:ascii="Arial" w:eastAsia="Times" w:hAnsi="Arial" w:cs="Arial"/>
          <w:b/>
          <w:bCs/>
          <w:sz w:val="20"/>
          <w:szCs w:val="19"/>
          <w:u w:val="single"/>
        </w:rPr>
        <w:t>00</w:t>
      </w:r>
      <w:r w:rsidRPr="00875E9A">
        <w:rPr>
          <w:rFonts w:ascii="Arial" w:eastAsia="Times" w:hAnsi="Arial" w:cs="Arial"/>
          <w:b/>
          <w:bCs/>
          <w:sz w:val="20"/>
          <w:szCs w:val="19"/>
          <w:u w:val="single"/>
        </w:rPr>
        <w:t xml:space="preserve"> Hrs.</w:t>
      </w:r>
    </w:p>
    <w:p w14:paraId="37278868" w14:textId="341611C1" w:rsidR="001502B2" w:rsidRPr="00227F47" w:rsidRDefault="00E25368" w:rsidP="00E93B85">
      <w:pPr>
        <w:spacing w:after="120" w:line="276" w:lineRule="auto"/>
        <w:ind w:right="-8"/>
        <w:jc w:val="both"/>
        <w:rPr>
          <w:rFonts w:ascii="Arial" w:hAnsi="Arial" w:cs="Arial"/>
          <w:sz w:val="19"/>
          <w:szCs w:val="19"/>
        </w:rPr>
      </w:pPr>
      <w:r w:rsidRPr="00C63E2C">
        <w:rPr>
          <w:rFonts w:ascii="Arial" w:eastAsia="Times" w:hAnsi="Arial" w:cs="Arial"/>
          <w:sz w:val="19"/>
          <w:szCs w:val="19"/>
        </w:rPr>
        <w:t xml:space="preserve">The applicant bidders/contractors are advised to carefully read all the ‘Terms &amp; Conditions’ contained in this e-Notice Inviting </w:t>
      </w:r>
      <w:r w:rsidR="000F7299" w:rsidRPr="00C63E2C">
        <w:rPr>
          <w:rFonts w:ascii="Arial" w:eastAsia="Times" w:hAnsi="Arial" w:cs="Arial"/>
          <w:sz w:val="19"/>
          <w:szCs w:val="19"/>
        </w:rPr>
        <w:t>EOI</w:t>
      </w:r>
      <w:r w:rsidRPr="00C63E2C">
        <w:rPr>
          <w:rFonts w:ascii="Arial" w:eastAsia="Times" w:hAnsi="Arial" w:cs="Arial"/>
          <w:sz w:val="19"/>
          <w:szCs w:val="19"/>
        </w:rPr>
        <w:t xml:space="preserve"> (e-</w:t>
      </w:r>
      <w:r w:rsidR="00A466C0" w:rsidRPr="00C63E2C">
        <w:rPr>
          <w:rFonts w:ascii="Arial" w:eastAsia="Times" w:hAnsi="Arial" w:cs="Arial"/>
          <w:sz w:val="19"/>
          <w:szCs w:val="19"/>
        </w:rPr>
        <w:t>EOI</w:t>
      </w:r>
      <w:r w:rsidRPr="00C63E2C">
        <w:rPr>
          <w:rFonts w:ascii="Arial" w:eastAsia="Times" w:hAnsi="Arial" w:cs="Arial"/>
          <w:sz w:val="19"/>
          <w:szCs w:val="19"/>
        </w:rPr>
        <w:t>). He/she should particularly go through the minimum desired Pre-qualification (PQ) works credential &amp; financial eligibility criteria and satisfy himself/herself of all the mandatory eligibility requirements. Bidders desirous of participating in the e-</w:t>
      </w:r>
      <w:r w:rsidR="000F7299" w:rsidRPr="00C63E2C">
        <w:rPr>
          <w:rFonts w:ascii="Arial" w:eastAsia="Times" w:hAnsi="Arial" w:cs="Arial"/>
          <w:sz w:val="19"/>
          <w:szCs w:val="19"/>
        </w:rPr>
        <w:t>EOI</w:t>
      </w:r>
      <w:r w:rsidRPr="00C63E2C">
        <w:rPr>
          <w:rFonts w:ascii="Arial" w:eastAsia="Times" w:hAnsi="Arial" w:cs="Arial"/>
          <w:sz w:val="19"/>
          <w:szCs w:val="19"/>
        </w:rPr>
        <w:t xml:space="preserve"> should submit bids only if they </w:t>
      </w:r>
      <w:r w:rsidR="000F6162" w:rsidRPr="00C63E2C">
        <w:rPr>
          <w:rFonts w:ascii="Arial" w:eastAsia="Times" w:hAnsi="Arial" w:cs="Arial"/>
          <w:sz w:val="19"/>
          <w:szCs w:val="19"/>
        </w:rPr>
        <w:t>fulfil</w:t>
      </w:r>
      <w:r w:rsidRPr="00C63E2C">
        <w:rPr>
          <w:rFonts w:ascii="Arial" w:eastAsia="Times" w:hAnsi="Arial" w:cs="Arial"/>
          <w:sz w:val="19"/>
          <w:szCs w:val="19"/>
        </w:rPr>
        <w:t xml:space="preserve"> the minimum PQ eligibility criteria and are in possession of all the required PQ Credential documents “in original” as these may be summoned by the </w:t>
      </w:r>
      <w:r w:rsidR="005D744D" w:rsidRPr="00C63E2C">
        <w:rPr>
          <w:rFonts w:ascii="Arial" w:eastAsia="Times" w:hAnsi="Arial" w:cs="Arial"/>
          <w:sz w:val="19"/>
          <w:szCs w:val="19"/>
        </w:rPr>
        <w:t>e-EOI accepting</w:t>
      </w:r>
      <w:r w:rsidRPr="00C63E2C">
        <w:rPr>
          <w:rFonts w:ascii="Arial" w:eastAsia="Times" w:hAnsi="Arial" w:cs="Arial"/>
          <w:sz w:val="19"/>
          <w:szCs w:val="19"/>
        </w:rPr>
        <w:t xml:space="preserve"> auth</w:t>
      </w:r>
      <w:r w:rsidR="00227F47">
        <w:rPr>
          <w:rFonts w:ascii="Arial" w:eastAsia="Times" w:hAnsi="Arial" w:cs="Arial"/>
          <w:sz w:val="19"/>
          <w:szCs w:val="19"/>
        </w:rPr>
        <w:t>ority for verification purposes.</w:t>
      </w:r>
    </w:p>
    <w:p w14:paraId="1272012E" w14:textId="5BC88873" w:rsidR="005221A6" w:rsidRPr="00C63E2C" w:rsidRDefault="005221A6" w:rsidP="004E56A5">
      <w:pPr>
        <w:spacing w:after="120" w:line="360" w:lineRule="auto"/>
        <w:jc w:val="center"/>
        <w:rPr>
          <w:rFonts w:asciiTheme="minorHAnsi" w:hAnsiTheme="minorHAnsi"/>
          <w:szCs w:val="19"/>
        </w:rPr>
      </w:pPr>
      <w:r w:rsidRPr="00C63E2C">
        <w:rPr>
          <w:rFonts w:asciiTheme="minorHAnsi" w:eastAsia="Times" w:hAnsiTheme="minorHAnsi" w:cs="Times"/>
          <w:b/>
          <w:bCs/>
          <w:szCs w:val="19"/>
          <w:u w:val="single"/>
        </w:rPr>
        <w:lastRenderedPageBreak/>
        <w:t>General Terms &amp; Conditions for Contract</w:t>
      </w:r>
    </w:p>
    <w:p w14:paraId="3AA3FFD4" w14:textId="77777777" w:rsidR="005221A6" w:rsidRPr="00C63E2C" w:rsidRDefault="005221A6" w:rsidP="007A770C">
      <w:pPr>
        <w:pStyle w:val="ListParagraph"/>
        <w:numPr>
          <w:ilvl w:val="0"/>
          <w:numId w:val="1"/>
        </w:numPr>
        <w:spacing w:after="120" w:line="360" w:lineRule="auto"/>
        <w:ind w:left="426" w:hanging="426"/>
        <w:contextualSpacing w:val="0"/>
        <w:outlineLvl w:val="0"/>
        <w:rPr>
          <w:rFonts w:ascii="Arial" w:eastAsia="Times" w:hAnsi="Arial" w:cs="Arial"/>
          <w:b/>
          <w:bCs/>
          <w:sz w:val="19"/>
          <w:szCs w:val="19"/>
        </w:rPr>
      </w:pPr>
      <w:r w:rsidRPr="00C63E2C">
        <w:rPr>
          <w:rFonts w:ascii="Arial" w:eastAsia="Times" w:hAnsi="Arial" w:cs="Arial"/>
          <w:b/>
          <w:bCs/>
          <w:sz w:val="19"/>
          <w:szCs w:val="19"/>
        </w:rPr>
        <w:t>Eligibility for participation in e-</w:t>
      </w:r>
      <w:r w:rsidR="000F7299" w:rsidRPr="00C63E2C">
        <w:rPr>
          <w:rFonts w:ascii="Arial" w:eastAsia="Times" w:hAnsi="Arial" w:cs="Arial"/>
          <w:b/>
          <w:bCs/>
          <w:sz w:val="19"/>
          <w:szCs w:val="19"/>
        </w:rPr>
        <w:t>EOI</w:t>
      </w:r>
      <w:r w:rsidRPr="00C63E2C">
        <w:rPr>
          <w:rFonts w:ascii="Arial" w:eastAsia="Times" w:hAnsi="Arial" w:cs="Arial"/>
          <w:b/>
          <w:bCs/>
          <w:sz w:val="19"/>
          <w:szCs w:val="19"/>
        </w:rPr>
        <w:t>s under National Comparative Bidding (NCB)</w:t>
      </w:r>
    </w:p>
    <w:p w14:paraId="409A31BF" w14:textId="5E8A304D" w:rsidR="005221A6" w:rsidRPr="00C63E2C" w:rsidRDefault="005221A6" w:rsidP="004E56A5">
      <w:pPr>
        <w:spacing w:after="120" w:line="360" w:lineRule="auto"/>
        <w:ind w:left="426"/>
        <w:jc w:val="both"/>
        <w:rPr>
          <w:rFonts w:ascii="Arial" w:hAnsi="Arial" w:cs="Arial"/>
          <w:sz w:val="19"/>
          <w:szCs w:val="19"/>
        </w:rPr>
      </w:pPr>
      <w:r w:rsidRPr="00C63E2C">
        <w:rPr>
          <w:rFonts w:ascii="Arial" w:eastAsia="Times" w:hAnsi="Arial" w:cs="Arial"/>
          <w:sz w:val="19"/>
          <w:szCs w:val="19"/>
        </w:rPr>
        <w:t>All Bonafide Indian contractors/</w:t>
      </w:r>
      <w:r w:rsidR="00265761" w:rsidRPr="00C63E2C">
        <w:rPr>
          <w:rFonts w:ascii="Arial" w:eastAsia="Times" w:hAnsi="Arial" w:cs="Arial"/>
          <w:sz w:val="19"/>
          <w:szCs w:val="19"/>
        </w:rPr>
        <w:t>Suppliers/</w:t>
      </w:r>
      <w:r w:rsidR="008102D5" w:rsidRPr="00C63E2C">
        <w:rPr>
          <w:rFonts w:ascii="Arial" w:eastAsia="Times" w:hAnsi="Arial" w:cs="Arial"/>
          <w:sz w:val="19"/>
          <w:szCs w:val="19"/>
        </w:rPr>
        <w:t xml:space="preserve"> </w:t>
      </w:r>
      <w:r w:rsidR="00265761" w:rsidRPr="00C63E2C">
        <w:rPr>
          <w:rFonts w:ascii="Arial" w:eastAsia="Times" w:hAnsi="Arial" w:cs="Arial"/>
          <w:sz w:val="19"/>
          <w:szCs w:val="19"/>
        </w:rPr>
        <w:t xml:space="preserve">Manufactures </w:t>
      </w:r>
      <w:r w:rsidRPr="00C63E2C">
        <w:rPr>
          <w:rFonts w:ascii="Arial" w:eastAsia="Times" w:hAnsi="Arial" w:cs="Arial"/>
          <w:sz w:val="19"/>
          <w:szCs w:val="19"/>
        </w:rPr>
        <w:t>/Organizations, Registered Companies/ Firms including Registered Partnership Firms, Proprietorship Firms, and contractors/bidders of equivalent grade or class having Pre-Qualification (PQ) Credential from the Government of West Bengal, Union Government Departments/ Other State Government Depart</w:t>
      </w:r>
      <w:r w:rsidR="00DF13FC" w:rsidRPr="00C63E2C">
        <w:rPr>
          <w:rFonts w:ascii="Arial" w:eastAsia="Times" w:hAnsi="Arial" w:cs="Arial"/>
          <w:sz w:val="19"/>
          <w:szCs w:val="19"/>
        </w:rPr>
        <w:t>ments/ Engineering Wings of GoI</w:t>
      </w:r>
      <w:r w:rsidRPr="00C63E2C">
        <w:rPr>
          <w:rFonts w:ascii="Arial" w:eastAsia="Times" w:hAnsi="Arial" w:cs="Arial"/>
          <w:sz w:val="19"/>
          <w:szCs w:val="19"/>
        </w:rPr>
        <w:t>/IRCON/RVNL/NHPC, Autonomous Project Authority and other similar organizations of GoI and State Governments/PSU and Corporations of Government of India and other States having successfully completed at least one similar nature project and not otherwise debarred are eligible to participate subject to fulfilling the other PQ eligibility criteria laid down in the subsequent paragraph.</w:t>
      </w:r>
    </w:p>
    <w:p w14:paraId="76733C08" w14:textId="77777777" w:rsidR="005221A6" w:rsidRPr="00C63E2C" w:rsidRDefault="005221A6" w:rsidP="007A770C">
      <w:pPr>
        <w:pStyle w:val="ListParagraph"/>
        <w:numPr>
          <w:ilvl w:val="0"/>
          <w:numId w:val="1"/>
        </w:numPr>
        <w:spacing w:after="120" w:line="360" w:lineRule="auto"/>
        <w:ind w:left="426" w:hanging="426"/>
        <w:contextualSpacing w:val="0"/>
        <w:outlineLvl w:val="0"/>
        <w:rPr>
          <w:rFonts w:ascii="Arial" w:eastAsia="Times" w:hAnsi="Arial" w:cs="Arial"/>
          <w:b/>
          <w:bCs/>
          <w:sz w:val="19"/>
          <w:szCs w:val="19"/>
        </w:rPr>
      </w:pPr>
      <w:r w:rsidRPr="00C63E2C">
        <w:rPr>
          <w:rFonts w:ascii="Arial" w:eastAsia="Times" w:hAnsi="Arial" w:cs="Arial"/>
          <w:b/>
          <w:bCs/>
          <w:sz w:val="19"/>
          <w:szCs w:val="19"/>
        </w:rPr>
        <w:t>Submission of bid</w:t>
      </w:r>
    </w:p>
    <w:p w14:paraId="3DD30255" w14:textId="77777777" w:rsidR="005221A6" w:rsidRPr="00C63E2C" w:rsidRDefault="005221A6" w:rsidP="007A770C">
      <w:pPr>
        <w:pStyle w:val="ListParagraph"/>
        <w:numPr>
          <w:ilvl w:val="1"/>
          <w:numId w:val="1"/>
        </w:numPr>
        <w:spacing w:after="120" w:line="360" w:lineRule="auto"/>
        <w:ind w:left="426" w:hanging="426"/>
        <w:outlineLvl w:val="1"/>
        <w:rPr>
          <w:rFonts w:ascii="Arial" w:eastAsia="Times" w:hAnsi="Arial" w:cs="Arial"/>
          <w:b/>
          <w:bCs/>
          <w:sz w:val="19"/>
          <w:szCs w:val="19"/>
        </w:rPr>
      </w:pPr>
      <w:r w:rsidRPr="00C63E2C">
        <w:rPr>
          <w:rFonts w:ascii="Arial" w:eastAsia="Times" w:hAnsi="Arial" w:cs="Arial"/>
          <w:b/>
          <w:bCs/>
          <w:sz w:val="19"/>
          <w:szCs w:val="19"/>
        </w:rPr>
        <w:t>General procedure for submission of e-bid</w:t>
      </w:r>
    </w:p>
    <w:p w14:paraId="630D416E" w14:textId="1DEAD987" w:rsidR="006F7F62" w:rsidRPr="00C63E2C" w:rsidRDefault="005221A6" w:rsidP="006F7F62">
      <w:pPr>
        <w:spacing w:after="120" w:line="360" w:lineRule="auto"/>
        <w:ind w:left="426"/>
        <w:jc w:val="both"/>
        <w:rPr>
          <w:rFonts w:ascii="Arial" w:eastAsia="Times" w:hAnsi="Arial" w:cs="Arial"/>
          <w:sz w:val="19"/>
          <w:szCs w:val="19"/>
        </w:rPr>
      </w:pPr>
      <w:r w:rsidRPr="00C63E2C">
        <w:rPr>
          <w:rFonts w:ascii="Arial" w:eastAsia="Times" w:hAnsi="Arial" w:cs="Arial"/>
          <w:sz w:val="19"/>
          <w:szCs w:val="19"/>
        </w:rPr>
        <w:t>Bids are to be submitted electronically in the on-line mode through the e-Procurement portal www.</w:t>
      </w:r>
      <w:r w:rsidR="00F91193" w:rsidRPr="00C63E2C">
        <w:rPr>
          <w:rFonts w:ascii="Arial" w:eastAsia="Times" w:hAnsi="Arial" w:cs="Arial"/>
          <w:sz w:val="19"/>
          <w:szCs w:val="19"/>
          <w:u w:val="single"/>
        </w:rPr>
        <w:t xml:space="preserve"> wbtenders.gov.in</w:t>
      </w:r>
      <w:r w:rsidRPr="00C63E2C">
        <w:rPr>
          <w:rFonts w:ascii="Arial" w:eastAsia="Times" w:hAnsi="Arial" w:cs="Arial"/>
          <w:sz w:val="19"/>
          <w:szCs w:val="19"/>
        </w:rPr>
        <w:t xml:space="preserve">. Contractors/bidders are required to upload the entire </w:t>
      </w:r>
      <w:r w:rsidR="000F7299" w:rsidRPr="00C63E2C">
        <w:rPr>
          <w:rFonts w:ascii="Arial" w:eastAsia="Times" w:hAnsi="Arial" w:cs="Arial"/>
          <w:sz w:val="19"/>
          <w:szCs w:val="19"/>
        </w:rPr>
        <w:t>EOI</w:t>
      </w:r>
      <w:r w:rsidRPr="00C63E2C">
        <w:rPr>
          <w:rFonts w:ascii="Arial" w:eastAsia="Times" w:hAnsi="Arial" w:cs="Arial"/>
          <w:sz w:val="19"/>
          <w:szCs w:val="19"/>
        </w:rPr>
        <w:t xml:space="preserve"> documents along with all other relevant PQ credential documents as asked for in the </w:t>
      </w:r>
      <w:r w:rsidR="00797ADE" w:rsidRPr="00C63E2C">
        <w:rPr>
          <w:rFonts w:ascii="Arial" w:eastAsia="Times" w:hAnsi="Arial" w:cs="Arial"/>
          <w:sz w:val="19"/>
          <w:szCs w:val="19"/>
        </w:rPr>
        <w:t>EoI</w:t>
      </w:r>
      <w:r w:rsidRPr="00C63E2C">
        <w:rPr>
          <w:rFonts w:ascii="Arial" w:eastAsia="Times" w:hAnsi="Arial" w:cs="Arial"/>
          <w:sz w:val="19"/>
          <w:szCs w:val="19"/>
        </w:rPr>
        <w:t xml:space="preserve">, electronically, through the above portal within the stipulated date and time as notified in the </w:t>
      </w:r>
      <w:r w:rsidR="00797ADE" w:rsidRPr="00C63E2C">
        <w:rPr>
          <w:rFonts w:ascii="Arial" w:eastAsia="Times" w:hAnsi="Arial" w:cs="Arial"/>
          <w:sz w:val="19"/>
          <w:szCs w:val="19"/>
        </w:rPr>
        <w:t>EoI</w:t>
      </w:r>
      <w:r w:rsidRPr="00C63E2C">
        <w:rPr>
          <w:rFonts w:ascii="Arial" w:eastAsia="Times" w:hAnsi="Arial" w:cs="Arial"/>
          <w:sz w:val="19"/>
          <w:szCs w:val="19"/>
        </w:rPr>
        <w:t xml:space="preserve">. </w:t>
      </w:r>
      <w:r w:rsidR="00797ADE" w:rsidRPr="00C63E2C">
        <w:rPr>
          <w:rFonts w:ascii="Arial" w:eastAsia="Times" w:hAnsi="Arial" w:cs="Arial"/>
          <w:sz w:val="19"/>
          <w:szCs w:val="19"/>
        </w:rPr>
        <w:t>EoI</w:t>
      </w:r>
      <w:r w:rsidRPr="00C63E2C">
        <w:rPr>
          <w:rFonts w:ascii="Arial" w:eastAsia="Times" w:hAnsi="Arial" w:cs="Arial"/>
          <w:sz w:val="19"/>
          <w:szCs w:val="19"/>
        </w:rPr>
        <w:t xml:space="preserve"> to be submitted in two parts/folders at the same time for each work, one being </w:t>
      </w:r>
      <w:r w:rsidR="00866507" w:rsidRPr="00C63E2C">
        <w:rPr>
          <w:rFonts w:ascii="Arial" w:eastAsia="Times" w:hAnsi="Arial" w:cs="Arial"/>
          <w:sz w:val="19"/>
          <w:szCs w:val="19"/>
        </w:rPr>
        <w:t>‘Technical</w:t>
      </w:r>
      <w:r w:rsidRPr="00C63E2C">
        <w:rPr>
          <w:rFonts w:ascii="Arial" w:eastAsia="Times" w:hAnsi="Arial" w:cs="Arial"/>
          <w:sz w:val="19"/>
          <w:szCs w:val="19"/>
        </w:rPr>
        <w:t xml:space="preserve"> Proposal’ and the other ‘Financial Proposal’. The contractor/bidder should carefully go through all the documents of the e-</w:t>
      </w:r>
      <w:r w:rsidR="000F7299" w:rsidRPr="00C63E2C">
        <w:rPr>
          <w:rFonts w:ascii="Arial" w:eastAsia="Times" w:hAnsi="Arial" w:cs="Arial"/>
          <w:sz w:val="19"/>
          <w:szCs w:val="19"/>
        </w:rPr>
        <w:t>EOI</w:t>
      </w:r>
      <w:r w:rsidRPr="00C63E2C">
        <w:rPr>
          <w:rFonts w:ascii="Arial" w:eastAsia="Times" w:hAnsi="Arial" w:cs="Arial"/>
          <w:sz w:val="19"/>
          <w:szCs w:val="19"/>
        </w:rPr>
        <w:t xml:space="preserve"> and upload the scanned copies of his/her/their original documents in ‘Portable Document Format’ (PDF) files in the designated links in the web portal as their ‘Technical Bid’. He/she needs to fill up the financial offer/bid price/ rates in </w:t>
      </w:r>
      <w:r w:rsidR="00797ADE" w:rsidRPr="00C63E2C">
        <w:rPr>
          <w:rFonts w:ascii="Arial" w:eastAsia="Times" w:hAnsi="Arial" w:cs="Arial"/>
          <w:sz w:val="19"/>
          <w:szCs w:val="19"/>
        </w:rPr>
        <w:t>amount in INR</w:t>
      </w:r>
      <w:r w:rsidRPr="00C63E2C">
        <w:rPr>
          <w:rFonts w:ascii="Arial" w:eastAsia="Times" w:hAnsi="Arial" w:cs="Arial"/>
          <w:sz w:val="19"/>
          <w:szCs w:val="19"/>
        </w:rPr>
        <w:t xml:space="preserve"> in the downloaded BOQ of the work in the designated cell in ‘Excel sheet only</w:t>
      </w:r>
      <w:r w:rsidR="00866507" w:rsidRPr="00C63E2C">
        <w:rPr>
          <w:rFonts w:ascii="Arial" w:eastAsia="Times" w:hAnsi="Arial" w:cs="Arial"/>
          <w:sz w:val="19"/>
          <w:szCs w:val="19"/>
        </w:rPr>
        <w:t>’ and</w:t>
      </w:r>
      <w:r w:rsidRPr="00C63E2C">
        <w:rPr>
          <w:rFonts w:ascii="Arial" w:eastAsia="Times" w:hAnsi="Arial" w:cs="Arial"/>
          <w:sz w:val="19"/>
          <w:szCs w:val="19"/>
        </w:rPr>
        <w:t xml:space="preserve"> upload the same in the designated link of the portal as their ‘Financial Bid’. Documents uploaded are virus scanned and required to be digitally signed using their ‘Digital Signature Certificates’ (DSC). Contractors/bidders should specially take note of all the Addenda or Corrigenda notices related to the </w:t>
      </w:r>
      <w:r w:rsidR="00797ADE" w:rsidRPr="00C63E2C">
        <w:rPr>
          <w:rFonts w:ascii="Arial" w:eastAsia="Times" w:hAnsi="Arial" w:cs="Arial"/>
          <w:sz w:val="19"/>
          <w:szCs w:val="19"/>
        </w:rPr>
        <w:t>EoI</w:t>
      </w:r>
      <w:r w:rsidR="00892895" w:rsidRPr="00C63E2C">
        <w:rPr>
          <w:rFonts w:ascii="Arial" w:eastAsia="Times" w:hAnsi="Arial" w:cs="Arial"/>
          <w:sz w:val="19"/>
          <w:szCs w:val="19"/>
        </w:rPr>
        <w:t xml:space="preserve"> if any and</w:t>
      </w:r>
      <w:r w:rsidRPr="00C63E2C">
        <w:rPr>
          <w:rFonts w:ascii="Arial" w:eastAsia="Times" w:hAnsi="Arial" w:cs="Arial"/>
          <w:sz w:val="19"/>
          <w:szCs w:val="19"/>
        </w:rPr>
        <w:t xml:space="preserve"> upload all of these documents forming a part of their e-bid as </w:t>
      </w:r>
      <w:r w:rsidR="000F7299" w:rsidRPr="00C63E2C">
        <w:rPr>
          <w:rFonts w:ascii="Arial" w:eastAsia="Times" w:hAnsi="Arial" w:cs="Arial"/>
          <w:sz w:val="19"/>
          <w:szCs w:val="19"/>
        </w:rPr>
        <w:t>EOI</w:t>
      </w:r>
      <w:r w:rsidRPr="00C63E2C">
        <w:rPr>
          <w:rFonts w:ascii="Arial" w:eastAsia="Times" w:hAnsi="Arial" w:cs="Arial"/>
          <w:sz w:val="19"/>
          <w:szCs w:val="19"/>
        </w:rPr>
        <w:t xml:space="preserve"> document. Documents digitally signed and uploaded in the </w:t>
      </w:r>
      <w:r w:rsidR="005A69DE" w:rsidRPr="00C63E2C">
        <w:rPr>
          <w:rFonts w:ascii="Arial" w:eastAsia="Times" w:hAnsi="Arial" w:cs="Arial"/>
          <w:sz w:val="19"/>
          <w:szCs w:val="19"/>
        </w:rPr>
        <w:t xml:space="preserve">e-tender portal </w:t>
      </w:r>
      <w:r w:rsidRPr="00C63E2C">
        <w:rPr>
          <w:rFonts w:ascii="Arial" w:eastAsia="Times" w:hAnsi="Arial" w:cs="Arial"/>
          <w:sz w:val="19"/>
          <w:szCs w:val="19"/>
        </w:rPr>
        <w:t>by the contractors/bidders containing requisite information &amp; financial bid/rate comprising ‘Technical bid’ and ‘Financial bid’ are submitted concurrently, which cannot be changed after end date and time fixed for submission of the e-</w:t>
      </w:r>
      <w:r w:rsidR="000F7299" w:rsidRPr="00C63E2C">
        <w:rPr>
          <w:rFonts w:ascii="Arial" w:eastAsia="Times" w:hAnsi="Arial" w:cs="Arial"/>
          <w:sz w:val="19"/>
          <w:szCs w:val="19"/>
        </w:rPr>
        <w:t>EOI</w:t>
      </w:r>
      <w:r w:rsidRPr="00C63E2C">
        <w:rPr>
          <w:rFonts w:ascii="Arial" w:eastAsia="Times" w:hAnsi="Arial" w:cs="Arial"/>
          <w:sz w:val="19"/>
          <w:szCs w:val="19"/>
        </w:rPr>
        <w:t xml:space="preserve">. Extension of last date for e-bid submission or insertion of any of Addendum/Corrigendum, if unavoidable is to be notified as per </w:t>
      </w:r>
      <w:bookmarkStart w:id="1" w:name="_Hlk173925290"/>
      <w:r w:rsidRPr="00C63E2C">
        <w:rPr>
          <w:rFonts w:ascii="Arial" w:eastAsia="Times" w:hAnsi="Arial" w:cs="Arial"/>
          <w:sz w:val="19"/>
          <w:szCs w:val="19"/>
        </w:rPr>
        <w:t>Finance Department guidelines in the e-Procurement Portal, Departmental website, Newspapers and in Notice boards.</w:t>
      </w:r>
      <w:r w:rsidR="00D808FB" w:rsidRPr="00C63E2C">
        <w:rPr>
          <w:rFonts w:ascii="Arial" w:eastAsia="Times" w:hAnsi="Arial" w:cs="Arial"/>
          <w:sz w:val="19"/>
          <w:szCs w:val="19"/>
        </w:rPr>
        <w:t xml:space="preserve"> When number of bid received is less than 3(three) the last date of bid submission can be extended for at least 5(five) clear days which would be counted from the date of publication of the corrigendum notice by publishing in at least one widely circulated daily newspaper.</w:t>
      </w:r>
      <w:r w:rsidR="00FD3A41" w:rsidRPr="00C63E2C">
        <w:rPr>
          <w:rFonts w:ascii="Arial" w:eastAsia="Times" w:hAnsi="Arial" w:cs="Arial"/>
          <w:sz w:val="19"/>
          <w:szCs w:val="19"/>
        </w:rPr>
        <w:t xml:space="preserve"> </w:t>
      </w:r>
      <w:r w:rsidR="006F7F62" w:rsidRPr="00C63E2C">
        <w:rPr>
          <w:rFonts w:ascii="Arial" w:eastAsia="Times" w:hAnsi="Arial" w:cs="Arial"/>
          <w:sz w:val="19"/>
          <w:szCs w:val="19"/>
        </w:rPr>
        <w:t>Except</w:t>
      </w:r>
      <w:r w:rsidR="00040589" w:rsidRPr="00C63E2C">
        <w:rPr>
          <w:rFonts w:ascii="Arial" w:eastAsia="Times" w:hAnsi="Arial" w:cs="Arial"/>
          <w:sz w:val="19"/>
          <w:szCs w:val="19"/>
        </w:rPr>
        <w:t xml:space="preserve"> for date corrigendum, all other corri</w:t>
      </w:r>
      <w:r w:rsidR="006F7F62" w:rsidRPr="00C63E2C">
        <w:rPr>
          <w:rFonts w:ascii="Arial" w:eastAsia="Times" w:hAnsi="Arial" w:cs="Arial"/>
          <w:sz w:val="19"/>
          <w:szCs w:val="19"/>
        </w:rPr>
        <w:t xml:space="preserve">gendum, if </w:t>
      </w:r>
      <w:r w:rsidR="00F70184" w:rsidRPr="00C63E2C">
        <w:rPr>
          <w:rFonts w:ascii="Arial" w:eastAsia="Times" w:hAnsi="Arial" w:cs="Arial"/>
          <w:sz w:val="19"/>
          <w:szCs w:val="19"/>
        </w:rPr>
        <w:t>necessary</w:t>
      </w:r>
      <w:r w:rsidR="006F7F62" w:rsidRPr="00C63E2C">
        <w:rPr>
          <w:rFonts w:ascii="Arial" w:eastAsia="Times" w:hAnsi="Arial" w:cs="Arial"/>
          <w:sz w:val="19"/>
          <w:szCs w:val="19"/>
        </w:rPr>
        <w:t>, the EOI would have to be extended by 7(seven) calendar days after following all necessary formalities. Extension of last date and time for bid submission by issuance of a Corrigendum shall not be treated as 2nd Call</w:t>
      </w:r>
      <w:r w:rsidR="009343F2" w:rsidRPr="00C63E2C">
        <w:rPr>
          <w:rFonts w:ascii="Arial" w:eastAsia="Times" w:hAnsi="Arial" w:cs="Arial"/>
          <w:sz w:val="19"/>
          <w:szCs w:val="19"/>
        </w:rPr>
        <w:t>.</w:t>
      </w:r>
    </w:p>
    <w:bookmarkEnd w:id="1"/>
    <w:p w14:paraId="0E940EE7" w14:textId="6EE3CC28" w:rsidR="00841D65" w:rsidRPr="00C63E2C" w:rsidRDefault="00280DC1" w:rsidP="00D808FB">
      <w:pPr>
        <w:spacing w:after="120" w:line="360" w:lineRule="auto"/>
        <w:ind w:left="426"/>
        <w:jc w:val="both"/>
        <w:rPr>
          <w:rFonts w:ascii="Arial" w:hAnsi="Arial" w:cs="Arial"/>
          <w:b/>
          <w:bCs/>
          <w:sz w:val="19"/>
          <w:szCs w:val="19"/>
        </w:rPr>
      </w:pPr>
      <w:r>
        <w:rPr>
          <w:rFonts w:ascii="Arial" w:eastAsia="Times" w:hAnsi="Arial" w:cs="Arial"/>
          <w:b/>
          <w:bCs/>
          <w:sz w:val="19"/>
          <w:szCs w:val="19"/>
        </w:rPr>
        <w:t xml:space="preserve">2.0 </w:t>
      </w:r>
      <w:r w:rsidR="00841D65" w:rsidRPr="00C63E2C">
        <w:rPr>
          <w:rFonts w:ascii="Arial" w:eastAsia="Times" w:hAnsi="Arial" w:cs="Arial"/>
          <w:b/>
          <w:bCs/>
          <w:sz w:val="19"/>
          <w:szCs w:val="19"/>
        </w:rPr>
        <w:t>Technical Proposal</w:t>
      </w:r>
    </w:p>
    <w:p w14:paraId="610C63A5" w14:textId="77777777" w:rsidR="00841D65" w:rsidRPr="00C63E2C" w:rsidRDefault="00841D65" w:rsidP="004E56A5">
      <w:pPr>
        <w:spacing w:after="120" w:line="360" w:lineRule="auto"/>
        <w:ind w:left="426" w:right="20"/>
        <w:jc w:val="both"/>
        <w:rPr>
          <w:rFonts w:ascii="Arial" w:hAnsi="Arial" w:cs="Arial"/>
          <w:sz w:val="19"/>
          <w:szCs w:val="19"/>
        </w:rPr>
      </w:pPr>
      <w:r w:rsidRPr="00C63E2C">
        <w:rPr>
          <w:rFonts w:ascii="Arial" w:eastAsia="Times" w:hAnsi="Arial" w:cs="Arial"/>
          <w:sz w:val="19"/>
          <w:szCs w:val="19"/>
        </w:rPr>
        <w:t>The Technical Proposal should contain scanned PDF files of all documents in the following standardised formats in two part covers or folders.</w:t>
      </w:r>
      <w:bookmarkStart w:id="2" w:name="page5"/>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1"/>
        <w:gridCol w:w="3201"/>
        <w:gridCol w:w="2842"/>
        <w:gridCol w:w="2975"/>
      </w:tblGrid>
      <w:tr w:rsidR="00841D65" w:rsidRPr="00C63E2C" w14:paraId="1972C830" w14:textId="77777777" w:rsidTr="00F60012">
        <w:trPr>
          <w:trHeight w:val="288"/>
          <w:jc w:val="center"/>
        </w:trPr>
        <w:tc>
          <w:tcPr>
            <w:tcW w:w="656" w:type="pct"/>
            <w:vAlign w:val="center"/>
          </w:tcPr>
          <w:p w14:paraId="3357A5D5" w14:textId="77777777" w:rsidR="00841D65" w:rsidRPr="00C63E2C" w:rsidRDefault="00841D65" w:rsidP="0049544D">
            <w:pPr>
              <w:spacing w:line="276" w:lineRule="auto"/>
              <w:jc w:val="center"/>
              <w:rPr>
                <w:rFonts w:ascii="Arial" w:hAnsi="Arial" w:cs="Arial"/>
                <w:b/>
                <w:bCs/>
                <w:sz w:val="19"/>
                <w:szCs w:val="19"/>
              </w:rPr>
            </w:pPr>
            <w:r w:rsidRPr="00C63E2C">
              <w:rPr>
                <w:rFonts w:ascii="Arial" w:eastAsia="Times" w:hAnsi="Arial" w:cs="Arial"/>
                <w:b/>
                <w:bCs/>
                <w:w w:val="95"/>
                <w:sz w:val="19"/>
                <w:szCs w:val="19"/>
              </w:rPr>
              <w:t>Cover No</w:t>
            </w:r>
          </w:p>
        </w:tc>
        <w:tc>
          <w:tcPr>
            <w:tcW w:w="1542" w:type="pct"/>
            <w:vAlign w:val="center"/>
          </w:tcPr>
          <w:p w14:paraId="44819DA4" w14:textId="77777777" w:rsidR="00841D65" w:rsidRPr="00C63E2C" w:rsidRDefault="00841D65" w:rsidP="0049544D">
            <w:pPr>
              <w:spacing w:line="276" w:lineRule="auto"/>
              <w:jc w:val="center"/>
              <w:rPr>
                <w:rFonts w:ascii="Arial" w:hAnsi="Arial" w:cs="Arial"/>
                <w:b/>
                <w:bCs/>
                <w:sz w:val="19"/>
                <w:szCs w:val="19"/>
              </w:rPr>
            </w:pPr>
            <w:r w:rsidRPr="00C63E2C">
              <w:rPr>
                <w:rFonts w:ascii="Arial" w:eastAsia="Times" w:hAnsi="Arial" w:cs="Arial"/>
                <w:b/>
                <w:bCs/>
                <w:sz w:val="19"/>
                <w:szCs w:val="19"/>
              </w:rPr>
              <w:t>Cover</w:t>
            </w:r>
          </w:p>
        </w:tc>
        <w:tc>
          <w:tcPr>
            <w:tcW w:w="1369" w:type="pct"/>
            <w:vAlign w:val="center"/>
          </w:tcPr>
          <w:p w14:paraId="3B897E6F" w14:textId="77777777" w:rsidR="00841D65" w:rsidRPr="00C63E2C" w:rsidRDefault="00841D65" w:rsidP="0049544D">
            <w:pPr>
              <w:spacing w:line="276" w:lineRule="auto"/>
              <w:jc w:val="center"/>
              <w:rPr>
                <w:rFonts w:ascii="Arial" w:hAnsi="Arial" w:cs="Arial"/>
                <w:b/>
                <w:bCs/>
                <w:sz w:val="19"/>
                <w:szCs w:val="19"/>
              </w:rPr>
            </w:pPr>
            <w:r w:rsidRPr="00C63E2C">
              <w:rPr>
                <w:rFonts w:ascii="Arial" w:eastAsia="Times" w:hAnsi="Arial" w:cs="Arial"/>
                <w:b/>
                <w:bCs/>
                <w:sz w:val="19"/>
                <w:szCs w:val="19"/>
              </w:rPr>
              <w:t>Document Type</w:t>
            </w:r>
          </w:p>
        </w:tc>
        <w:tc>
          <w:tcPr>
            <w:tcW w:w="1433" w:type="pct"/>
            <w:vAlign w:val="center"/>
          </w:tcPr>
          <w:p w14:paraId="24C44AB5" w14:textId="77777777" w:rsidR="00841D65" w:rsidRPr="00C63E2C" w:rsidRDefault="00841D65" w:rsidP="0049544D">
            <w:pPr>
              <w:spacing w:line="276" w:lineRule="auto"/>
              <w:jc w:val="center"/>
              <w:rPr>
                <w:rFonts w:ascii="Arial" w:hAnsi="Arial" w:cs="Arial"/>
                <w:b/>
                <w:bCs/>
                <w:sz w:val="19"/>
                <w:szCs w:val="19"/>
              </w:rPr>
            </w:pPr>
            <w:r w:rsidRPr="00C63E2C">
              <w:rPr>
                <w:rFonts w:ascii="Arial" w:eastAsia="Times" w:hAnsi="Arial" w:cs="Arial"/>
                <w:b/>
                <w:bCs/>
                <w:sz w:val="19"/>
                <w:szCs w:val="19"/>
              </w:rPr>
              <w:t>Descriptions</w:t>
            </w:r>
          </w:p>
        </w:tc>
      </w:tr>
      <w:tr w:rsidR="0073122A" w:rsidRPr="00C63E2C" w14:paraId="5FCF2FF4" w14:textId="77777777" w:rsidTr="003C15C3">
        <w:trPr>
          <w:trHeight w:val="288"/>
          <w:jc w:val="center"/>
        </w:trPr>
        <w:tc>
          <w:tcPr>
            <w:tcW w:w="656" w:type="pct"/>
            <w:vMerge w:val="restart"/>
          </w:tcPr>
          <w:p w14:paraId="6376A962" w14:textId="77777777" w:rsidR="0073122A" w:rsidRPr="00C63E2C" w:rsidRDefault="0073122A" w:rsidP="0049544D">
            <w:pPr>
              <w:spacing w:line="276" w:lineRule="auto"/>
              <w:ind w:right="46"/>
              <w:jc w:val="center"/>
              <w:rPr>
                <w:rFonts w:ascii="Arial" w:hAnsi="Arial" w:cs="Arial"/>
                <w:sz w:val="19"/>
                <w:szCs w:val="19"/>
              </w:rPr>
            </w:pPr>
            <w:r w:rsidRPr="00C63E2C">
              <w:rPr>
                <w:rFonts w:ascii="Arial" w:eastAsia="Times" w:hAnsi="Arial" w:cs="Arial"/>
                <w:sz w:val="19"/>
                <w:szCs w:val="19"/>
              </w:rPr>
              <w:t>1.</w:t>
            </w:r>
          </w:p>
        </w:tc>
        <w:tc>
          <w:tcPr>
            <w:tcW w:w="1542" w:type="pct"/>
            <w:vMerge w:val="restart"/>
          </w:tcPr>
          <w:p w14:paraId="5A4D0D89" w14:textId="77777777" w:rsidR="0073122A" w:rsidRPr="00C63E2C" w:rsidRDefault="0073122A" w:rsidP="0049544D">
            <w:pPr>
              <w:spacing w:line="276" w:lineRule="auto"/>
              <w:rPr>
                <w:rFonts w:ascii="Arial" w:hAnsi="Arial" w:cs="Arial"/>
                <w:sz w:val="19"/>
                <w:szCs w:val="19"/>
              </w:rPr>
            </w:pPr>
            <w:r w:rsidRPr="00C63E2C">
              <w:rPr>
                <w:rFonts w:ascii="Arial" w:eastAsia="Times" w:hAnsi="Arial" w:cs="Arial"/>
                <w:sz w:val="19"/>
                <w:szCs w:val="19"/>
              </w:rPr>
              <w:t>Pre-Qual/Technical</w:t>
            </w:r>
          </w:p>
        </w:tc>
        <w:tc>
          <w:tcPr>
            <w:tcW w:w="1369" w:type="pct"/>
            <w:vAlign w:val="center"/>
          </w:tcPr>
          <w:p w14:paraId="590D210D" w14:textId="77777777" w:rsidR="0073122A" w:rsidRPr="00C63E2C" w:rsidRDefault="0073122A" w:rsidP="0049544D">
            <w:pPr>
              <w:spacing w:line="276" w:lineRule="auto"/>
              <w:rPr>
                <w:rFonts w:ascii="Arial" w:hAnsi="Arial" w:cs="Arial"/>
                <w:sz w:val="19"/>
                <w:szCs w:val="19"/>
              </w:rPr>
            </w:pPr>
            <w:r w:rsidRPr="00C63E2C">
              <w:rPr>
                <w:rFonts w:ascii="Arial" w:eastAsia="Times" w:hAnsi="Arial" w:cs="Arial"/>
                <w:sz w:val="19"/>
                <w:szCs w:val="19"/>
              </w:rPr>
              <w:t>.pdf</w:t>
            </w:r>
          </w:p>
        </w:tc>
        <w:tc>
          <w:tcPr>
            <w:tcW w:w="1433" w:type="pct"/>
            <w:vAlign w:val="center"/>
          </w:tcPr>
          <w:p w14:paraId="67B9D938" w14:textId="77777777" w:rsidR="0073122A" w:rsidRPr="00C63E2C" w:rsidRDefault="00797ADE" w:rsidP="0049544D">
            <w:pPr>
              <w:spacing w:line="276" w:lineRule="auto"/>
              <w:rPr>
                <w:rFonts w:ascii="Arial" w:hAnsi="Arial" w:cs="Arial"/>
                <w:sz w:val="19"/>
                <w:szCs w:val="19"/>
              </w:rPr>
            </w:pPr>
            <w:r w:rsidRPr="00C63E2C">
              <w:rPr>
                <w:rFonts w:ascii="Arial" w:eastAsia="Times" w:hAnsi="Arial" w:cs="Arial"/>
                <w:sz w:val="19"/>
                <w:szCs w:val="19"/>
              </w:rPr>
              <w:t>EoI</w:t>
            </w:r>
            <w:r w:rsidR="00AA28C1" w:rsidRPr="00C63E2C">
              <w:rPr>
                <w:rFonts w:ascii="Arial" w:eastAsia="Times" w:hAnsi="Arial" w:cs="Arial"/>
                <w:sz w:val="19"/>
                <w:szCs w:val="19"/>
              </w:rPr>
              <w:t>_</w:t>
            </w:r>
            <w:r w:rsidR="0073122A" w:rsidRPr="00C63E2C">
              <w:rPr>
                <w:rFonts w:ascii="Arial" w:eastAsia="Times" w:hAnsi="Arial" w:cs="Arial"/>
                <w:sz w:val="19"/>
                <w:szCs w:val="19"/>
              </w:rPr>
              <w:t>Corrigendum</w:t>
            </w:r>
          </w:p>
        </w:tc>
      </w:tr>
      <w:tr w:rsidR="0073122A" w:rsidRPr="00C63E2C" w14:paraId="347D97AA" w14:textId="77777777" w:rsidTr="003C15C3">
        <w:trPr>
          <w:trHeight w:val="288"/>
          <w:jc w:val="center"/>
        </w:trPr>
        <w:tc>
          <w:tcPr>
            <w:tcW w:w="656" w:type="pct"/>
            <w:vMerge/>
          </w:tcPr>
          <w:p w14:paraId="2A6F9216" w14:textId="77777777" w:rsidR="0073122A" w:rsidRPr="00C63E2C" w:rsidRDefault="0073122A" w:rsidP="0049544D">
            <w:pPr>
              <w:spacing w:line="276" w:lineRule="auto"/>
              <w:jc w:val="center"/>
              <w:rPr>
                <w:rFonts w:ascii="Arial" w:hAnsi="Arial" w:cs="Arial"/>
                <w:sz w:val="19"/>
                <w:szCs w:val="19"/>
              </w:rPr>
            </w:pPr>
          </w:p>
        </w:tc>
        <w:tc>
          <w:tcPr>
            <w:tcW w:w="1542" w:type="pct"/>
            <w:vMerge/>
          </w:tcPr>
          <w:p w14:paraId="154425CB" w14:textId="77777777" w:rsidR="0073122A" w:rsidRPr="00C63E2C" w:rsidRDefault="0073122A" w:rsidP="0049544D">
            <w:pPr>
              <w:spacing w:line="276" w:lineRule="auto"/>
              <w:rPr>
                <w:rFonts w:ascii="Arial" w:hAnsi="Arial" w:cs="Arial"/>
                <w:sz w:val="19"/>
                <w:szCs w:val="19"/>
              </w:rPr>
            </w:pPr>
          </w:p>
        </w:tc>
        <w:tc>
          <w:tcPr>
            <w:tcW w:w="1369" w:type="pct"/>
            <w:vAlign w:val="center"/>
          </w:tcPr>
          <w:p w14:paraId="726AA161" w14:textId="77777777" w:rsidR="0073122A" w:rsidRPr="00C63E2C" w:rsidRDefault="0073122A" w:rsidP="0049544D">
            <w:pPr>
              <w:spacing w:line="276" w:lineRule="auto"/>
              <w:rPr>
                <w:rFonts w:ascii="Arial" w:hAnsi="Arial" w:cs="Arial"/>
                <w:sz w:val="19"/>
                <w:szCs w:val="19"/>
              </w:rPr>
            </w:pPr>
            <w:r w:rsidRPr="00C63E2C">
              <w:rPr>
                <w:rFonts w:ascii="Arial" w:eastAsia="Times" w:hAnsi="Arial" w:cs="Arial"/>
                <w:sz w:val="19"/>
                <w:szCs w:val="19"/>
              </w:rPr>
              <w:t>.pdf</w:t>
            </w:r>
          </w:p>
        </w:tc>
        <w:tc>
          <w:tcPr>
            <w:tcW w:w="1433" w:type="pct"/>
            <w:vAlign w:val="center"/>
          </w:tcPr>
          <w:p w14:paraId="7FBDEEC2" w14:textId="31AAA685" w:rsidR="0073122A" w:rsidRPr="00C63E2C" w:rsidRDefault="00797ADE" w:rsidP="0049544D">
            <w:pPr>
              <w:spacing w:line="276" w:lineRule="auto"/>
              <w:rPr>
                <w:rFonts w:ascii="Arial" w:hAnsi="Arial" w:cs="Arial"/>
                <w:sz w:val="19"/>
                <w:szCs w:val="19"/>
              </w:rPr>
            </w:pPr>
            <w:r w:rsidRPr="00C63E2C">
              <w:rPr>
                <w:rFonts w:ascii="Arial" w:eastAsia="Times" w:hAnsi="Arial" w:cs="Arial"/>
                <w:sz w:val="19"/>
                <w:szCs w:val="19"/>
              </w:rPr>
              <w:t xml:space="preserve"> </w:t>
            </w:r>
            <w:r w:rsidR="0073122A" w:rsidRPr="00C63E2C">
              <w:rPr>
                <w:rFonts w:ascii="Arial" w:eastAsia="Times" w:hAnsi="Arial" w:cs="Arial"/>
                <w:sz w:val="19"/>
                <w:szCs w:val="19"/>
              </w:rPr>
              <w:t>Forms</w:t>
            </w:r>
          </w:p>
        </w:tc>
      </w:tr>
      <w:tr w:rsidR="00841D65" w:rsidRPr="00C63E2C" w14:paraId="50BC62BF" w14:textId="77777777" w:rsidTr="003C15C3">
        <w:trPr>
          <w:trHeight w:val="288"/>
          <w:jc w:val="center"/>
        </w:trPr>
        <w:tc>
          <w:tcPr>
            <w:tcW w:w="656" w:type="pct"/>
          </w:tcPr>
          <w:p w14:paraId="51303318" w14:textId="77777777" w:rsidR="00841D65" w:rsidRPr="00C63E2C" w:rsidRDefault="00841D65" w:rsidP="0049544D">
            <w:pPr>
              <w:spacing w:line="276" w:lineRule="auto"/>
              <w:ind w:right="46"/>
              <w:jc w:val="center"/>
              <w:rPr>
                <w:rFonts w:ascii="Arial" w:hAnsi="Arial" w:cs="Arial"/>
                <w:sz w:val="19"/>
                <w:szCs w:val="19"/>
              </w:rPr>
            </w:pPr>
            <w:r w:rsidRPr="00C63E2C">
              <w:rPr>
                <w:rFonts w:ascii="Arial" w:eastAsia="Times" w:hAnsi="Arial" w:cs="Arial"/>
                <w:sz w:val="19"/>
                <w:szCs w:val="19"/>
              </w:rPr>
              <w:t>2</w:t>
            </w:r>
            <w:r w:rsidR="0073122A" w:rsidRPr="00C63E2C">
              <w:rPr>
                <w:rFonts w:ascii="Arial" w:eastAsia="Times" w:hAnsi="Arial" w:cs="Arial"/>
                <w:sz w:val="19"/>
                <w:szCs w:val="19"/>
              </w:rPr>
              <w:t>.</w:t>
            </w:r>
          </w:p>
        </w:tc>
        <w:tc>
          <w:tcPr>
            <w:tcW w:w="1542" w:type="pct"/>
          </w:tcPr>
          <w:p w14:paraId="4124ED7F" w14:textId="77777777" w:rsidR="00841D65" w:rsidRPr="00C63E2C" w:rsidRDefault="00841D65" w:rsidP="0049544D">
            <w:pPr>
              <w:spacing w:line="276" w:lineRule="auto"/>
              <w:rPr>
                <w:rFonts w:ascii="Arial" w:hAnsi="Arial" w:cs="Arial"/>
                <w:sz w:val="19"/>
                <w:szCs w:val="19"/>
              </w:rPr>
            </w:pPr>
            <w:r w:rsidRPr="00C63E2C">
              <w:rPr>
                <w:rFonts w:ascii="Arial" w:eastAsia="Times" w:hAnsi="Arial" w:cs="Arial"/>
                <w:sz w:val="19"/>
                <w:szCs w:val="19"/>
              </w:rPr>
              <w:t>Finance</w:t>
            </w:r>
          </w:p>
        </w:tc>
        <w:tc>
          <w:tcPr>
            <w:tcW w:w="1369" w:type="pct"/>
            <w:vAlign w:val="center"/>
          </w:tcPr>
          <w:p w14:paraId="40B7E971" w14:textId="77777777" w:rsidR="00841D65" w:rsidRPr="00C63E2C" w:rsidRDefault="00841D65" w:rsidP="0049544D">
            <w:pPr>
              <w:spacing w:line="276" w:lineRule="auto"/>
              <w:rPr>
                <w:rFonts w:ascii="Arial" w:hAnsi="Arial" w:cs="Arial"/>
                <w:sz w:val="19"/>
                <w:szCs w:val="19"/>
              </w:rPr>
            </w:pPr>
            <w:r w:rsidRPr="00C63E2C">
              <w:rPr>
                <w:rFonts w:ascii="Arial" w:eastAsia="Times" w:hAnsi="Arial" w:cs="Arial"/>
                <w:sz w:val="19"/>
                <w:szCs w:val="19"/>
              </w:rPr>
              <w:t>.xls</w:t>
            </w:r>
          </w:p>
        </w:tc>
        <w:tc>
          <w:tcPr>
            <w:tcW w:w="1433" w:type="pct"/>
            <w:vAlign w:val="center"/>
          </w:tcPr>
          <w:p w14:paraId="6A8378C1" w14:textId="77777777" w:rsidR="00841D65" w:rsidRPr="00C63E2C" w:rsidRDefault="00841D65" w:rsidP="0049544D">
            <w:pPr>
              <w:spacing w:line="276" w:lineRule="auto"/>
              <w:rPr>
                <w:rFonts w:ascii="Arial" w:hAnsi="Arial" w:cs="Arial"/>
                <w:sz w:val="19"/>
                <w:szCs w:val="19"/>
              </w:rPr>
            </w:pPr>
            <w:r w:rsidRPr="00C63E2C">
              <w:rPr>
                <w:rFonts w:ascii="Arial" w:eastAsia="Times" w:hAnsi="Arial" w:cs="Arial"/>
                <w:sz w:val="19"/>
                <w:szCs w:val="19"/>
              </w:rPr>
              <w:t>BOQ</w:t>
            </w:r>
          </w:p>
        </w:tc>
      </w:tr>
    </w:tbl>
    <w:p w14:paraId="66252309" w14:textId="77777777" w:rsidR="00841D65" w:rsidRPr="00C63E2C" w:rsidRDefault="00841D65" w:rsidP="004E56A5">
      <w:pPr>
        <w:spacing w:before="120" w:after="120" w:line="360" w:lineRule="auto"/>
        <w:ind w:left="425" w:hanging="425"/>
        <w:rPr>
          <w:rFonts w:ascii="Arial" w:hAnsi="Arial" w:cs="Arial"/>
          <w:b/>
          <w:bCs/>
          <w:sz w:val="19"/>
          <w:szCs w:val="19"/>
        </w:rPr>
      </w:pPr>
      <w:r w:rsidRPr="00C63E2C">
        <w:rPr>
          <w:rFonts w:ascii="Arial" w:eastAsia="Times" w:hAnsi="Arial" w:cs="Arial"/>
          <w:b/>
          <w:bCs/>
          <w:sz w:val="19"/>
          <w:szCs w:val="19"/>
        </w:rPr>
        <w:t xml:space="preserve"> Descriptions of Technical (Pre-Qual) Covers</w:t>
      </w:r>
    </w:p>
    <w:p w14:paraId="39BDEE75" w14:textId="77777777" w:rsidR="00841D65" w:rsidRPr="00C63E2C" w:rsidRDefault="00841D65" w:rsidP="007A770C">
      <w:pPr>
        <w:numPr>
          <w:ilvl w:val="0"/>
          <w:numId w:val="2"/>
        </w:numPr>
        <w:spacing w:after="120" w:line="360" w:lineRule="auto"/>
        <w:ind w:left="426" w:hanging="283"/>
        <w:jc w:val="both"/>
        <w:rPr>
          <w:rFonts w:ascii="Arial" w:eastAsia="Times" w:hAnsi="Arial" w:cs="Arial"/>
          <w:sz w:val="19"/>
          <w:szCs w:val="19"/>
        </w:rPr>
      </w:pPr>
      <w:r w:rsidRPr="00C63E2C">
        <w:rPr>
          <w:rFonts w:ascii="Arial" w:eastAsia="Times" w:hAnsi="Arial" w:cs="Arial"/>
          <w:sz w:val="19"/>
          <w:szCs w:val="19"/>
        </w:rPr>
        <w:lastRenderedPageBreak/>
        <w:t>‘</w:t>
      </w:r>
      <w:r w:rsidR="00797ADE" w:rsidRPr="00C63E2C">
        <w:rPr>
          <w:rFonts w:ascii="Arial" w:eastAsia="Times" w:hAnsi="Arial" w:cs="Arial"/>
          <w:b/>
          <w:bCs/>
          <w:sz w:val="19"/>
          <w:szCs w:val="19"/>
        </w:rPr>
        <w:t>EoI</w:t>
      </w:r>
      <w:r w:rsidRPr="00C63E2C">
        <w:rPr>
          <w:rFonts w:ascii="Arial" w:eastAsia="Times" w:hAnsi="Arial" w:cs="Arial"/>
          <w:b/>
          <w:bCs/>
          <w:sz w:val="19"/>
          <w:szCs w:val="19"/>
        </w:rPr>
        <w:t>_Corrigendum folder’</w:t>
      </w:r>
      <w:r w:rsidRPr="00C63E2C">
        <w:rPr>
          <w:rFonts w:ascii="Arial" w:eastAsia="Times" w:hAnsi="Arial" w:cs="Arial"/>
          <w:sz w:val="19"/>
          <w:szCs w:val="19"/>
        </w:rPr>
        <w:t xml:space="preserve">: </w:t>
      </w:r>
      <w:r w:rsidR="00797ADE" w:rsidRPr="00C63E2C">
        <w:rPr>
          <w:rFonts w:ascii="Arial" w:eastAsia="Times" w:hAnsi="Arial" w:cs="Arial"/>
          <w:sz w:val="19"/>
          <w:szCs w:val="19"/>
        </w:rPr>
        <w:t>EoI</w:t>
      </w:r>
      <w:r w:rsidRPr="00C63E2C">
        <w:rPr>
          <w:rFonts w:ascii="Arial" w:eastAsia="Times" w:hAnsi="Arial" w:cs="Arial"/>
          <w:sz w:val="19"/>
          <w:szCs w:val="19"/>
        </w:rPr>
        <w:t xml:space="preserve"> is to be downloaded in entirely, digitally signed and uploaded during e-bid submission in “</w:t>
      </w:r>
      <w:r w:rsidR="00797ADE" w:rsidRPr="00C63E2C">
        <w:rPr>
          <w:rFonts w:ascii="Arial" w:eastAsia="Times" w:hAnsi="Arial" w:cs="Arial"/>
          <w:b/>
          <w:bCs/>
          <w:i/>
          <w:iCs/>
          <w:sz w:val="19"/>
          <w:szCs w:val="19"/>
        </w:rPr>
        <w:t>EoI</w:t>
      </w:r>
      <w:r w:rsidRPr="00C63E2C">
        <w:rPr>
          <w:rFonts w:ascii="Arial" w:eastAsia="Times" w:hAnsi="Arial" w:cs="Arial"/>
          <w:b/>
          <w:bCs/>
          <w:i/>
          <w:iCs/>
          <w:sz w:val="19"/>
          <w:szCs w:val="19"/>
        </w:rPr>
        <w:t>_Corrigendum</w:t>
      </w:r>
      <w:r w:rsidRPr="00C63E2C">
        <w:rPr>
          <w:rFonts w:ascii="Arial" w:eastAsia="Times" w:hAnsi="Arial" w:cs="Arial"/>
          <w:sz w:val="19"/>
          <w:szCs w:val="19"/>
        </w:rPr>
        <w:t xml:space="preserve">” folder. </w:t>
      </w:r>
      <w:r w:rsidRPr="00C63E2C">
        <w:rPr>
          <w:rFonts w:ascii="Arial" w:eastAsia="Times" w:hAnsi="Arial" w:cs="Arial"/>
          <w:b/>
          <w:bCs/>
          <w:sz w:val="19"/>
          <w:szCs w:val="19"/>
        </w:rPr>
        <w:t>‘Corrigenda/Addenda’</w:t>
      </w:r>
      <w:r w:rsidRPr="00C63E2C">
        <w:rPr>
          <w:rFonts w:ascii="Arial" w:eastAsia="Times" w:hAnsi="Arial" w:cs="Arial"/>
          <w:sz w:val="19"/>
          <w:szCs w:val="19"/>
        </w:rPr>
        <w:t xml:space="preserve"> if published in connection with the </w:t>
      </w:r>
      <w:r w:rsidR="00797ADE" w:rsidRPr="00C63E2C">
        <w:rPr>
          <w:rFonts w:ascii="Arial" w:eastAsia="Times" w:hAnsi="Arial" w:cs="Arial"/>
          <w:sz w:val="19"/>
          <w:szCs w:val="19"/>
        </w:rPr>
        <w:t>EoI</w:t>
      </w:r>
      <w:r w:rsidRPr="00C63E2C">
        <w:rPr>
          <w:rFonts w:ascii="Arial" w:eastAsia="Times" w:hAnsi="Arial" w:cs="Arial"/>
          <w:sz w:val="19"/>
          <w:szCs w:val="19"/>
        </w:rPr>
        <w:t xml:space="preserve"> is to be digitally signed and uploaded in the ‘</w:t>
      </w:r>
      <w:r w:rsidR="00797ADE" w:rsidRPr="00C63E2C">
        <w:rPr>
          <w:rFonts w:ascii="Arial" w:eastAsia="Times" w:hAnsi="Arial" w:cs="Arial"/>
          <w:b/>
          <w:bCs/>
          <w:sz w:val="19"/>
          <w:szCs w:val="19"/>
        </w:rPr>
        <w:t>EoI</w:t>
      </w:r>
      <w:r w:rsidRPr="00C63E2C">
        <w:rPr>
          <w:rFonts w:ascii="Arial" w:eastAsia="Times" w:hAnsi="Arial" w:cs="Arial"/>
          <w:b/>
          <w:bCs/>
          <w:sz w:val="19"/>
          <w:szCs w:val="19"/>
        </w:rPr>
        <w:t>_Corrigendum’</w:t>
      </w:r>
      <w:r w:rsidRPr="00C63E2C">
        <w:rPr>
          <w:rFonts w:ascii="Arial" w:eastAsia="Times" w:hAnsi="Arial" w:cs="Arial"/>
          <w:sz w:val="19"/>
          <w:szCs w:val="19"/>
        </w:rPr>
        <w:t xml:space="preserve"> folder </w:t>
      </w:r>
      <w:r w:rsidRPr="00C63E2C">
        <w:rPr>
          <w:rFonts w:ascii="Arial" w:eastAsia="Times" w:hAnsi="Arial" w:cs="Arial"/>
          <w:sz w:val="19"/>
          <w:szCs w:val="19"/>
          <w:u w:val="single"/>
        </w:rPr>
        <w:t>merged</w:t>
      </w:r>
      <w:r w:rsidRPr="00C63E2C">
        <w:rPr>
          <w:rFonts w:ascii="Arial" w:eastAsia="Times" w:hAnsi="Arial" w:cs="Arial"/>
          <w:sz w:val="19"/>
          <w:szCs w:val="19"/>
        </w:rPr>
        <w:t xml:space="preserve"> with </w:t>
      </w:r>
      <w:r w:rsidR="00797ADE" w:rsidRPr="00C63E2C">
        <w:rPr>
          <w:rFonts w:ascii="Arial" w:eastAsia="Times" w:hAnsi="Arial" w:cs="Arial"/>
          <w:sz w:val="19"/>
          <w:szCs w:val="19"/>
        </w:rPr>
        <w:t>EoI</w:t>
      </w:r>
      <w:r w:rsidRPr="00C63E2C">
        <w:rPr>
          <w:rFonts w:ascii="Arial" w:eastAsia="Times" w:hAnsi="Arial" w:cs="Arial"/>
          <w:sz w:val="19"/>
          <w:szCs w:val="19"/>
        </w:rPr>
        <w:t xml:space="preserve"> documents during e-bid submission.</w:t>
      </w:r>
    </w:p>
    <w:p w14:paraId="160D94F7" w14:textId="304F20FE" w:rsidR="00E5264F" w:rsidRPr="00C63E2C" w:rsidRDefault="00841D65" w:rsidP="00227F47">
      <w:pPr>
        <w:pStyle w:val="ListParagraph"/>
        <w:widowControl w:val="0"/>
        <w:autoSpaceDE w:val="0"/>
        <w:autoSpaceDN w:val="0"/>
        <w:adjustRightInd w:val="0"/>
        <w:spacing w:line="360" w:lineRule="auto"/>
        <w:ind w:left="360" w:hanging="355"/>
        <w:jc w:val="both"/>
        <w:rPr>
          <w:rFonts w:ascii="Arial" w:eastAsia="Times New Roman" w:hAnsi="Arial" w:cs="Arial"/>
          <w:i/>
          <w:spacing w:val="1"/>
          <w:lang w:eastAsia="en-IN"/>
        </w:rPr>
      </w:pPr>
      <w:r w:rsidRPr="00C63E2C">
        <w:rPr>
          <w:rFonts w:ascii="Arial" w:eastAsia="Times" w:hAnsi="Arial" w:cs="Arial"/>
          <w:b/>
          <w:bCs/>
          <w:sz w:val="19"/>
          <w:szCs w:val="19"/>
        </w:rPr>
        <w:t>‘Forms’ folder</w:t>
      </w:r>
      <w:r w:rsidRPr="00C63E2C">
        <w:rPr>
          <w:rFonts w:ascii="Arial" w:eastAsia="Times" w:hAnsi="Arial" w:cs="Arial"/>
          <w:sz w:val="19"/>
          <w:szCs w:val="19"/>
        </w:rPr>
        <w:t xml:space="preserve">: </w:t>
      </w:r>
      <w:r w:rsidR="00E5264F" w:rsidRPr="00C63E2C">
        <w:rPr>
          <w:rFonts w:ascii="Arial" w:eastAsia="Times New Roman" w:hAnsi="Arial" w:cs="Arial"/>
          <w:b/>
          <w:spacing w:val="1"/>
          <w:lang w:eastAsia="en-IN"/>
        </w:rPr>
        <w:t xml:space="preserve">: </w:t>
      </w:r>
      <w:r w:rsidR="00E5264F" w:rsidRPr="00C63E2C">
        <w:rPr>
          <w:rFonts w:ascii="Arial" w:eastAsia="Times New Roman" w:hAnsi="Arial" w:cs="Arial"/>
          <w:spacing w:val="1"/>
          <w:lang w:eastAsia="en-IN"/>
        </w:rPr>
        <w:t>Applications for e-EOI vide</w:t>
      </w:r>
      <w:r w:rsidR="00E5264F" w:rsidRPr="00C63E2C">
        <w:rPr>
          <w:rFonts w:ascii="Arial" w:eastAsia="Times New Roman" w:hAnsi="Arial" w:cs="Arial"/>
          <w:i/>
          <w:spacing w:val="1"/>
          <w:lang w:eastAsia="en-IN"/>
        </w:rPr>
        <w:t xml:space="preserve"> </w:t>
      </w:r>
      <w:r w:rsidR="00E5264F" w:rsidRPr="00C63E2C">
        <w:rPr>
          <w:rFonts w:ascii="Arial" w:eastAsia="Times New Roman" w:hAnsi="Arial" w:cs="Arial"/>
          <w:lang w:eastAsia="en-IN"/>
        </w:rPr>
        <w:t>self declaration format in</w:t>
      </w:r>
      <w:r w:rsidR="00E5264F" w:rsidRPr="00C63E2C">
        <w:rPr>
          <w:rFonts w:ascii="Arial" w:eastAsia="Times New Roman" w:hAnsi="Arial" w:cs="Arial"/>
          <w:spacing w:val="7"/>
          <w:lang w:eastAsia="en-IN"/>
        </w:rPr>
        <w:t xml:space="preserve"> specimen </w:t>
      </w:r>
      <w:r w:rsidR="00E5264F" w:rsidRPr="00C63E2C">
        <w:rPr>
          <w:rFonts w:ascii="Arial" w:eastAsia="Times New Roman" w:hAnsi="Arial" w:cs="Arial"/>
          <w:i/>
          <w:spacing w:val="1"/>
          <w:u w:val="single"/>
          <w:lang w:eastAsia="en-IN"/>
        </w:rPr>
        <w:t>Form-1</w:t>
      </w:r>
      <w:r w:rsidR="00E5264F" w:rsidRPr="00C63E2C">
        <w:rPr>
          <w:rFonts w:ascii="Arial" w:eastAsia="Times New Roman" w:hAnsi="Arial" w:cs="Arial"/>
          <w:spacing w:val="1"/>
          <w:lang w:eastAsia="en-IN"/>
        </w:rPr>
        <w:t xml:space="preserve"> ,</w:t>
      </w:r>
    </w:p>
    <w:p w14:paraId="2218888C" w14:textId="2FE085AB" w:rsidR="00E5264F" w:rsidRPr="00C63E2C" w:rsidRDefault="00E5264F" w:rsidP="00227F47">
      <w:pPr>
        <w:widowControl w:val="0"/>
        <w:autoSpaceDE w:val="0"/>
        <w:autoSpaceDN w:val="0"/>
        <w:adjustRightInd w:val="0"/>
        <w:spacing w:line="360" w:lineRule="auto"/>
        <w:ind w:left="545" w:hanging="473"/>
        <w:contextualSpacing/>
        <w:jc w:val="both"/>
        <w:rPr>
          <w:rFonts w:ascii="Arial" w:eastAsia="Times New Roman" w:hAnsi="Arial" w:cs="Arial"/>
          <w:i/>
          <w:spacing w:val="1"/>
          <w:sz w:val="20"/>
          <w:szCs w:val="20"/>
          <w:lang w:eastAsia="en-IN"/>
        </w:rPr>
      </w:pPr>
      <w:r w:rsidRPr="00C63E2C">
        <w:rPr>
          <w:rFonts w:ascii="Arial" w:eastAsia="Times New Roman" w:hAnsi="Arial" w:cs="Arial"/>
          <w:sz w:val="20"/>
          <w:szCs w:val="20"/>
          <w:lang w:eastAsia="en-IN"/>
        </w:rPr>
        <w:t xml:space="preserve">        Self declaration of </w:t>
      </w:r>
      <w:r w:rsidRPr="00C63E2C">
        <w:rPr>
          <w:rFonts w:ascii="Arial" w:eastAsia="Times New Roman" w:hAnsi="Arial" w:cs="Arial"/>
          <w:spacing w:val="1"/>
          <w:sz w:val="20"/>
          <w:szCs w:val="20"/>
          <w:lang w:eastAsia="en-IN"/>
        </w:rPr>
        <w:t>bidder not having common interest as a different bidder organisation in any other work tendered under different serials of this particular e-</w:t>
      </w:r>
      <w:r w:rsidR="00354BB5" w:rsidRPr="00C63E2C">
        <w:rPr>
          <w:rFonts w:ascii="Arial" w:eastAsia="Times New Roman" w:hAnsi="Arial" w:cs="Arial"/>
          <w:spacing w:val="1"/>
          <w:sz w:val="20"/>
          <w:szCs w:val="20"/>
          <w:lang w:eastAsia="en-IN"/>
        </w:rPr>
        <w:t xml:space="preserve">EOI </w:t>
      </w:r>
      <w:r w:rsidRPr="00C63E2C">
        <w:rPr>
          <w:rFonts w:ascii="Arial" w:eastAsia="Times New Roman" w:hAnsi="Arial" w:cs="Arial"/>
          <w:i/>
          <w:spacing w:val="1"/>
          <w:sz w:val="20"/>
          <w:szCs w:val="20"/>
          <w:lang w:eastAsia="en-IN"/>
        </w:rPr>
        <w:t xml:space="preserve"> vide specimen </w:t>
      </w:r>
      <w:r w:rsidRPr="00C63E2C">
        <w:rPr>
          <w:rFonts w:ascii="Arial" w:eastAsia="Times New Roman" w:hAnsi="Arial" w:cs="Arial"/>
          <w:i/>
          <w:spacing w:val="1"/>
          <w:sz w:val="20"/>
          <w:szCs w:val="20"/>
          <w:u w:val="single"/>
          <w:lang w:eastAsia="en-IN"/>
        </w:rPr>
        <w:t>Form-2</w:t>
      </w:r>
      <w:r w:rsidRPr="00C63E2C">
        <w:rPr>
          <w:rFonts w:ascii="Arial" w:eastAsia="Times New Roman" w:hAnsi="Arial" w:cs="Arial"/>
          <w:spacing w:val="1"/>
          <w:sz w:val="20"/>
          <w:szCs w:val="20"/>
          <w:lang w:eastAsia="en-IN"/>
        </w:rPr>
        <w:t>,</w:t>
      </w:r>
    </w:p>
    <w:p w14:paraId="1F827EF6" w14:textId="2041337E" w:rsidR="00841D65" w:rsidRPr="00C63E2C" w:rsidRDefault="00E5264F" w:rsidP="00227F47">
      <w:pPr>
        <w:spacing w:line="360" w:lineRule="auto"/>
        <w:jc w:val="both"/>
        <w:rPr>
          <w:rFonts w:ascii="Arial" w:hAnsi="Arial" w:cs="Arial"/>
          <w:sz w:val="19"/>
          <w:szCs w:val="19"/>
        </w:rPr>
      </w:pPr>
      <w:r w:rsidRPr="00C63E2C">
        <w:rPr>
          <w:rFonts w:ascii="Arial" w:eastAsia="Times New Roman" w:hAnsi="Arial" w:cs="Arial"/>
          <w:spacing w:val="1"/>
          <w:sz w:val="20"/>
          <w:szCs w:val="20"/>
          <w:lang w:eastAsia="en-IN"/>
        </w:rPr>
        <w:t xml:space="preserve">        Power of Attorney to sign contract/Agreement on behalf of a Registered Company, Government Undertakings,             autonomous organisations, </w:t>
      </w:r>
      <w:r w:rsidRPr="00C63E2C">
        <w:rPr>
          <w:rFonts w:ascii="Arial" w:eastAsia="Times New Roman" w:hAnsi="Arial" w:cs="Arial"/>
          <w:i/>
          <w:spacing w:val="1"/>
          <w:sz w:val="20"/>
          <w:szCs w:val="20"/>
          <w:lang w:eastAsia="en-IN"/>
        </w:rPr>
        <w:t xml:space="preserve">vide specimen </w:t>
      </w:r>
      <w:r w:rsidRPr="00C63E2C">
        <w:rPr>
          <w:rFonts w:ascii="Arial" w:eastAsia="Times New Roman" w:hAnsi="Arial" w:cs="Arial"/>
          <w:spacing w:val="1"/>
          <w:sz w:val="20"/>
          <w:szCs w:val="20"/>
          <w:u w:val="single"/>
          <w:lang w:eastAsia="en-IN"/>
        </w:rPr>
        <w:t>Form-3,</w:t>
      </w:r>
      <w:r w:rsidRPr="00C63E2C">
        <w:rPr>
          <w:rFonts w:ascii="Arial" w:eastAsia="Times New Roman" w:hAnsi="Arial" w:cs="Arial"/>
          <w:spacing w:val="1"/>
          <w:sz w:val="20"/>
          <w:szCs w:val="20"/>
          <w:lang w:eastAsia="en-IN"/>
        </w:rPr>
        <w:t xml:space="preserve">  and  self declaration on antecedents and performance of the bidder in specimen </w:t>
      </w:r>
      <w:r w:rsidRPr="00C63E2C">
        <w:rPr>
          <w:rFonts w:ascii="Arial" w:eastAsia="Times New Roman" w:hAnsi="Arial" w:cs="Arial"/>
          <w:spacing w:val="1"/>
          <w:sz w:val="20"/>
          <w:szCs w:val="20"/>
          <w:u w:val="single"/>
          <w:lang w:eastAsia="en-IN"/>
        </w:rPr>
        <w:t xml:space="preserve">Form-4. </w:t>
      </w:r>
      <w:r w:rsidR="00841D65" w:rsidRPr="00C63E2C">
        <w:rPr>
          <w:rFonts w:ascii="Arial" w:eastAsia="Times" w:hAnsi="Arial" w:cs="Arial"/>
          <w:sz w:val="19"/>
          <w:szCs w:val="19"/>
        </w:rPr>
        <w:t>All above are to be filled up completely, digitally signed and uploaded during bid submission in “</w:t>
      </w:r>
      <w:r w:rsidR="00864F77" w:rsidRPr="00C63E2C">
        <w:rPr>
          <w:rFonts w:ascii="Arial" w:eastAsia="Times" w:hAnsi="Arial" w:cs="Arial"/>
          <w:sz w:val="19"/>
          <w:szCs w:val="19"/>
        </w:rPr>
        <w:t xml:space="preserve"> </w:t>
      </w:r>
      <w:r w:rsidR="00841D65" w:rsidRPr="00C63E2C">
        <w:rPr>
          <w:rFonts w:ascii="Arial" w:eastAsia="Times" w:hAnsi="Arial" w:cs="Arial"/>
          <w:sz w:val="19"/>
          <w:szCs w:val="19"/>
        </w:rPr>
        <w:t>Forms” folder.</w:t>
      </w:r>
    </w:p>
    <w:p w14:paraId="6C4D697F" w14:textId="77777777" w:rsidR="00841D65" w:rsidRPr="00C63E2C" w:rsidRDefault="00DA149F" w:rsidP="004E56A5">
      <w:pPr>
        <w:spacing w:after="120" w:line="360" w:lineRule="auto"/>
        <w:rPr>
          <w:rFonts w:ascii="Arial" w:hAnsi="Arial" w:cs="Arial"/>
          <w:sz w:val="19"/>
          <w:szCs w:val="19"/>
        </w:rPr>
      </w:pPr>
      <w:r w:rsidRPr="00C63E2C">
        <w:rPr>
          <w:rFonts w:ascii="Arial" w:eastAsia="Times" w:hAnsi="Arial" w:cs="Arial"/>
          <w:b/>
          <w:bCs/>
          <w:i/>
          <w:iCs/>
          <w:sz w:val="19"/>
          <w:szCs w:val="19"/>
        </w:rPr>
        <w:t>2</w:t>
      </w:r>
      <w:r w:rsidR="00841D65" w:rsidRPr="00C63E2C">
        <w:rPr>
          <w:rFonts w:ascii="Arial" w:eastAsia="Times" w:hAnsi="Arial" w:cs="Arial"/>
          <w:b/>
          <w:bCs/>
          <w:i/>
          <w:iCs/>
          <w:sz w:val="19"/>
          <w:szCs w:val="19"/>
        </w:rPr>
        <w:t>.2A. NOTE</w:t>
      </w:r>
      <w:r w:rsidR="00841D65" w:rsidRPr="00C63E2C">
        <w:rPr>
          <w:rFonts w:ascii="Arial" w:eastAsia="Times" w:hAnsi="Arial" w:cs="Arial"/>
          <w:sz w:val="19"/>
          <w:szCs w:val="19"/>
        </w:rPr>
        <w:t>:</w:t>
      </w:r>
    </w:p>
    <w:p w14:paraId="70D52DF0" w14:textId="25471B9A" w:rsidR="00841D65" w:rsidRPr="00C63E2C" w:rsidRDefault="00841D65" w:rsidP="007A770C">
      <w:pPr>
        <w:numPr>
          <w:ilvl w:val="0"/>
          <w:numId w:val="3"/>
        </w:numPr>
        <w:spacing w:after="120"/>
        <w:ind w:left="426" w:hanging="283"/>
        <w:jc w:val="both"/>
        <w:rPr>
          <w:rFonts w:ascii="Arial" w:eastAsia="Times" w:hAnsi="Arial" w:cs="Arial"/>
          <w:i/>
          <w:iCs/>
          <w:sz w:val="19"/>
          <w:szCs w:val="19"/>
        </w:rPr>
      </w:pPr>
      <w:r w:rsidRPr="00C63E2C">
        <w:rPr>
          <w:rFonts w:ascii="Arial" w:eastAsia="Times" w:hAnsi="Arial" w:cs="Arial"/>
          <w:i/>
          <w:iCs/>
          <w:sz w:val="19"/>
          <w:szCs w:val="19"/>
        </w:rPr>
        <w:t xml:space="preserve">Contractors/bidders are required to keep track in the e-Procurement website </w:t>
      </w:r>
      <w:hyperlink r:id="rId10" w:history="1">
        <w:r w:rsidR="0033766A" w:rsidRPr="00C63E2C">
          <w:rPr>
            <w:rStyle w:val="Hyperlink"/>
            <w:rFonts w:ascii="Arial" w:eastAsia="Times" w:hAnsi="Arial" w:cs="Arial"/>
            <w:i/>
            <w:iCs/>
            <w:sz w:val="19"/>
            <w:szCs w:val="19"/>
          </w:rPr>
          <w:t>www.wbtenderIs.gov.in</w:t>
        </w:r>
      </w:hyperlink>
      <w:r w:rsidR="0033766A" w:rsidRPr="00C63E2C">
        <w:rPr>
          <w:rFonts w:ascii="Arial" w:eastAsia="Times" w:hAnsi="Arial" w:cs="Arial"/>
          <w:i/>
          <w:iCs/>
          <w:sz w:val="19"/>
          <w:szCs w:val="19"/>
          <w:u w:val="single"/>
        </w:rPr>
        <w:t xml:space="preserve"> &amp; IW&amp;D portal wbiwd.gov.in </w:t>
      </w:r>
      <w:r w:rsidRPr="00C63E2C">
        <w:rPr>
          <w:rFonts w:ascii="Arial" w:eastAsia="Times" w:hAnsi="Arial" w:cs="Arial"/>
          <w:i/>
          <w:iCs/>
          <w:sz w:val="19"/>
          <w:szCs w:val="19"/>
        </w:rPr>
        <w:t xml:space="preserve"> for all the Addenda or Corrigenda notices and documents published in connection with a particular e-</w:t>
      </w:r>
      <w:r w:rsidR="000F7299" w:rsidRPr="00C63E2C">
        <w:rPr>
          <w:rFonts w:ascii="Arial" w:eastAsia="Times" w:hAnsi="Arial" w:cs="Arial"/>
          <w:i/>
          <w:iCs/>
          <w:sz w:val="19"/>
          <w:szCs w:val="19"/>
        </w:rPr>
        <w:t>EOI</w:t>
      </w:r>
      <w:r w:rsidRPr="00C63E2C">
        <w:rPr>
          <w:rFonts w:ascii="Arial" w:eastAsia="Times" w:hAnsi="Arial" w:cs="Arial"/>
          <w:i/>
          <w:iCs/>
          <w:sz w:val="19"/>
          <w:szCs w:val="19"/>
        </w:rPr>
        <w:t xml:space="preserve"> within the bidding period and upload the same, digitally signed by him/her along with their e- bid. </w:t>
      </w:r>
      <w:r w:rsidR="000F7299" w:rsidRPr="00C63E2C">
        <w:rPr>
          <w:rFonts w:ascii="Arial" w:eastAsia="Times" w:hAnsi="Arial" w:cs="Arial"/>
          <w:i/>
          <w:iCs/>
          <w:sz w:val="19"/>
          <w:szCs w:val="19"/>
        </w:rPr>
        <w:t>EOI</w:t>
      </w:r>
      <w:r w:rsidRPr="00C63E2C">
        <w:rPr>
          <w:rFonts w:ascii="Arial" w:eastAsia="Times" w:hAnsi="Arial" w:cs="Arial"/>
          <w:i/>
          <w:iCs/>
          <w:sz w:val="19"/>
          <w:szCs w:val="19"/>
        </w:rPr>
        <w:t>s submitted without Addendum/Corrigendum are liable to be treated as incomplete and thereby liable for disqualification or rejection.</w:t>
      </w:r>
    </w:p>
    <w:p w14:paraId="3D503351" w14:textId="44F4A9A3" w:rsidR="00FF0845" w:rsidRPr="00C63E2C" w:rsidRDefault="00841D65" w:rsidP="007A770C">
      <w:pPr>
        <w:numPr>
          <w:ilvl w:val="0"/>
          <w:numId w:val="3"/>
        </w:numPr>
        <w:spacing w:after="120"/>
        <w:ind w:left="426" w:hanging="283"/>
        <w:jc w:val="both"/>
        <w:rPr>
          <w:rFonts w:ascii="Arial" w:eastAsia="Times" w:hAnsi="Arial" w:cs="Arial"/>
          <w:i/>
          <w:iCs/>
          <w:sz w:val="19"/>
          <w:szCs w:val="19"/>
        </w:rPr>
      </w:pPr>
      <w:r w:rsidRPr="00C63E2C">
        <w:rPr>
          <w:rFonts w:ascii="Arial" w:eastAsia="Times" w:hAnsi="Arial" w:cs="Arial"/>
          <w:i/>
          <w:iCs/>
          <w:sz w:val="19"/>
          <w:szCs w:val="19"/>
        </w:rPr>
        <w:t xml:space="preserve">Form 1, Form </w:t>
      </w:r>
      <w:r w:rsidR="00166EEF" w:rsidRPr="00C63E2C">
        <w:rPr>
          <w:rFonts w:ascii="Arial" w:eastAsia="Times" w:hAnsi="Arial" w:cs="Arial"/>
          <w:i/>
          <w:iCs/>
          <w:sz w:val="19"/>
          <w:szCs w:val="19"/>
        </w:rPr>
        <w:t>2, Form</w:t>
      </w:r>
      <w:r w:rsidR="0033766A" w:rsidRPr="00C63E2C">
        <w:rPr>
          <w:rFonts w:ascii="Arial" w:eastAsia="Times" w:hAnsi="Arial" w:cs="Arial"/>
          <w:i/>
          <w:iCs/>
          <w:sz w:val="19"/>
          <w:szCs w:val="19"/>
        </w:rPr>
        <w:t>-3</w:t>
      </w:r>
      <w:r w:rsidRPr="00C63E2C">
        <w:rPr>
          <w:rFonts w:ascii="Arial" w:eastAsia="Times" w:hAnsi="Arial" w:cs="Arial"/>
          <w:i/>
          <w:iCs/>
          <w:sz w:val="19"/>
          <w:szCs w:val="19"/>
        </w:rPr>
        <w:t xml:space="preserve"> and Form 4 are taken from bidders by TIA as bidders self</w:t>
      </w:r>
      <w:r w:rsidR="00B01756" w:rsidRPr="00C63E2C">
        <w:rPr>
          <w:rFonts w:ascii="Arial" w:eastAsia="Times" w:hAnsi="Arial" w:cs="Arial"/>
          <w:i/>
          <w:iCs/>
          <w:sz w:val="19"/>
          <w:szCs w:val="19"/>
        </w:rPr>
        <w:t>-</w:t>
      </w:r>
      <w:r w:rsidRPr="00C63E2C">
        <w:rPr>
          <w:rFonts w:ascii="Arial" w:eastAsia="Times" w:hAnsi="Arial" w:cs="Arial"/>
          <w:i/>
          <w:iCs/>
          <w:sz w:val="19"/>
          <w:szCs w:val="19"/>
        </w:rPr>
        <w:t xml:space="preserve">declarations’ or undertakings. These formats are specimens or samples only, which are to be firstly downloaded by the bidders from the </w:t>
      </w:r>
      <w:r w:rsidR="00354BB5" w:rsidRPr="00C63E2C">
        <w:rPr>
          <w:rFonts w:ascii="Arial" w:eastAsia="Times" w:hAnsi="Arial" w:cs="Arial"/>
          <w:i/>
          <w:iCs/>
          <w:sz w:val="19"/>
          <w:szCs w:val="19"/>
        </w:rPr>
        <w:t>EOI</w:t>
      </w:r>
      <w:r w:rsidRPr="00C63E2C">
        <w:rPr>
          <w:rFonts w:ascii="Arial" w:eastAsia="Times" w:hAnsi="Arial" w:cs="Arial"/>
          <w:i/>
          <w:iCs/>
          <w:sz w:val="19"/>
          <w:szCs w:val="19"/>
        </w:rPr>
        <w:t xml:space="preserve"> in e-Procurement portal, filled up completely and again uploaded with their electronic bids.</w:t>
      </w:r>
    </w:p>
    <w:p w14:paraId="48CD9041" w14:textId="77777777" w:rsidR="00841D65" w:rsidRPr="00C63E2C" w:rsidRDefault="00DA149F" w:rsidP="00227F47">
      <w:pPr>
        <w:spacing w:after="120"/>
        <w:ind w:left="426" w:hanging="426"/>
        <w:rPr>
          <w:rFonts w:ascii="Arial" w:eastAsia="Times" w:hAnsi="Arial" w:cs="Arial"/>
          <w:b/>
          <w:bCs/>
          <w:sz w:val="19"/>
          <w:szCs w:val="19"/>
        </w:rPr>
      </w:pPr>
      <w:r w:rsidRPr="00C63E2C">
        <w:rPr>
          <w:rFonts w:ascii="Arial" w:eastAsia="Times" w:hAnsi="Arial" w:cs="Arial"/>
          <w:b/>
          <w:bCs/>
          <w:sz w:val="19"/>
          <w:szCs w:val="19"/>
        </w:rPr>
        <w:t>2</w:t>
      </w:r>
      <w:r w:rsidR="00841D65" w:rsidRPr="00C63E2C">
        <w:rPr>
          <w:rFonts w:ascii="Arial" w:eastAsia="Times" w:hAnsi="Arial" w:cs="Arial"/>
          <w:b/>
          <w:bCs/>
          <w:sz w:val="19"/>
          <w:szCs w:val="19"/>
        </w:rPr>
        <w:t>.2 B</w:t>
      </w:r>
      <w:r w:rsidR="00B01756" w:rsidRPr="00C63E2C">
        <w:rPr>
          <w:rFonts w:ascii="Arial" w:eastAsia="Times" w:hAnsi="Arial" w:cs="Arial"/>
          <w:b/>
          <w:bCs/>
          <w:sz w:val="19"/>
          <w:szCs w:val="19"/>
        </w:rPr>
        <w:tab/>
      </w:r>
      <w:r w:rsidR="00841D65" w:rsidRPr="00C63E2C">
        <w:rPr>
          <w:rFonts w:ascii="Arial" w:eastAsia="Times" w:hAnsi="Arial" w:cs="Arial"/>
          <w:b/>
          <w:bCs/>
          <w:sz w:val="19"/>
          <w:szCs w:val="19"/>
        </w:rPr>
        <w:t>My Document [OID* Cover] containing:</w:t>
      </w:r>
    </w:p>
    <w:p w14:paraId="3E5F4EF5" w14:textId="59EE96A4" w:rsidR="0041282C" w:rsidRPr="00DF358E" w:rsidRDefault="00841D65" w:rsidP="00227F47">
      <w:pPr>
        <w:spacing w:after="120"/>
        <w:ind w:right="20"/>
        <w:rPr>
          <w:rFonts w:ascii="Arial" w:hAnsi="Arial" w:cs="Arial"/>
          <w:sz w:val="19"/>
          <w:szCs w:val="19"/>
        </w:rPr>
      </w:pPr>
      <w:r w:rsidRPr="00C63E2C">
        <w:rPr>
          <w:rFonts w:ascii="Arial" w:eastAsia="Times" w:hAnsi="Arial" w:cs="Arial"/>
          <w:sz w:val="19"/>
          <w:szCs w:val="19"/>
        </w:rPr>
        <w:t>It is desired that PDF files of all other original documents in support of their eligibility and PQ credential shall have to be submitted under the OID cover folders as detailed below:</w:t>
      </w:r>
    </w:p>
    <w:p w14:paraId="2895C8C6" w14:textId="4AE7EC41" w:rsidR="00841D65" w:rsidRPr="00C63E2C" w:rsidRDefault="00841D65" w:rsidP="00227F47">
      <w:pPr>
        <w:spacing w:after="120"/>
        <w:ind w:right="20"/>
        <w:rPr>
          <w:rFonts w:ascii="Arial" w:eastAsia="Times" w:hAnsi="Arial" w:cs="Arial"/>
          <w:b/>
          <w:bCs/>
          <w:sz w:val="19"/>
          <w:szCs w:val="19"/>
        </w:rPr>
      </w:pPr>
      <w:r w:rsidRPr="00C63E2C">
        <w:rPr>
          <w:rFonts w:ascii="Arial" w:eastAsia="Times" w:hAnsi="Arial" w:cs="Arial"/>
          <w:b/>
          <w:bCs/>
          <w:sz w:val="19"/>
          <w:szCs w:val="19"/>
        </w:rPr>
        <w:t xml:space="preserve">My Document Format for uploading in the OID </w:t>
      </w:r>
      <w:r w:rsidR="003C15C3" w:rsidRPr="00C63E2C">
        <w:rPr>
          <w:rFonts w:ascii="Arial" w:eastAsia="Times" w:hAnsi="Arial" w:cs="Arial"/>
          <w:b/>
          <w:bCs/>
          <w:sz w:val="19"/>
          <w:szCs w:val="19"/>
        </w:rPr>
        <w:t>folder: -</w:t>
      </w:r>
    </w:p>
    <w:tbl>
      <w:tblPr>
        <w:tblW w:w="5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434"/>
        <w:gridCol w:w="502"/>
        <w:gridCol w:w="870"/>
        <w:gridCol w:w="504"/>
        <w:gridCol w:w="1294"/>
        <w:gridCol w:w="504"/>
        <w:gridCol w:w="199"/>
        <w:gridCol w:w="4977"/>
        <w:gridCol w:w="518"/>
        <w:gridCol w:w="637"/>
        <w:gridCol w:w="470"/>
      </w:tblGrid>
      <w:tr w:rsidR="000377F7" w:rsidRPr="00C63E2C" w14:paraId="36E4B65A" w14:textId="77777777" w:rsidTr="000377F7">
        <w:trPr>
          <w:gridBefore w:val="1"/>
          <w:wBefore w:w="220" w:type="pct"/>
          <w:trHeight w:val="199"/>
          <w:jc w:val="center"/>
        </w:trPr>
        <w:tc>
          <w:tcPr>
            <w:tcW w:w="410" w:type="pct"/>
            <w:gridSpan w:val="2"/>
            <w:vAlign w:val="center"/>
          </w:tcPr>
          <w:p w14:paraId="15441160" w14:textId="77777777" w:rsidR="003C15C3" w:rsidRPr="00C63E2C" w:rsidRDefault="003C15C3" w:rsidP="00A9662A">
            <w:pPr>
              <w:spacing w:line="276" w:lineRule="auto"/>
              <w:ind w:left="-108"/>
              <w:jc w:val="center"/>
              <w:rPr>
                <w:rFonts w:asciiTheme="minorHAnsi" w:eastAsia="Times" w:hAnsiTheme="minorHAnsi" w:cstheme="minorHAnsi"/>
                <w:b/>
                <w:bCs/>
                <w:w w:val="92"/>
                <w:sz w:val="18"/>
                <w:szCs w:val="18"/>
              </w:rPr>
            </w:pPr>
            <w:r w:rsidRPr="00C63E2C">
              <w:rPr>
                <w:rFonts w:asciiTheme="minorHAnsi" w:eastAsia="Times" w:hAnsiTheme="minorHAnsi" w:cstheme="minorHAnsi"/>
                <w:b/>
                <w:bCs/>
                <w:sz w:val="18"/>
                <w:szCs w:val="18"/>
              </w:rPr>
              <w:t>Sl.</w:t>
            </w:r>
          </w:p>
          <w:p w14:paraId="6F5B4140" w14:textId="77777777" w:rsidR="003C15C3" w:rsidRPr="00C63E2C" w:rsidRDefault="003C15C3" w:rsidP="00A9662A">
            <w:pPr>
              <w:spacing w:line="276" w:lineRule="auto"/>
              <w:ind w:left="-108"/>
              <w:jc w:val="center"/>
              <w:rPr>
                <w:rFonts w:asciiTheme="minorHAnsi" w:hAnsiTheme="minorHAnsi" w:cstheme="minorHAnsi"/>
                <w:b/>
                <w:bCs/>
                <w:sz w:val="18"/>
                <w:szCs w:val="18"/>
              </w:rPr>
            </w:pPr>
            <w:r w:rsidRPr="00C63E2C">
              <w:rPr>
                <w:rFonts w:asciiTheme="minorHAnsi" w:eastAsia="Times" w:hAnsiTheme="minorHAnsi" w:cstheme="minorHAnsi"/>
                <w:b/>
                <w:bCs/>
                <w:w w:val="92"/>
                <w:sz w:val="18"/>
                <w:szCs w:val="18"/>
              </w:rPr>
              <w:t>No.</w:t>
            </w:r>
          </w:p>
        </w:tc>
        <w:tc>
          <w:tcPr>
            <w:tcW w:w="602" w:type="pct"/>
            <w:gridSpan w:val="2"/>
            <w:vAlign w:val="center"/>
          </w:tcPr>
          <w:p w14:paraId="1AE328FE" w14:textId="77777777" w:rsidR="003C15C3" w:rsidRPr="00C63E2C" w:rsidRDefault="003C15C3" w:rsidP="00A9662A">
            <w:pPr>
              <w:spacing w:line="276" w:lineRule="auto"/>
              <w:ind w:left="260"/>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Category</w:t>
            </w:r>
          </w:p>
        </w:tc>
        <w:tc>
          <w:tcPr>
            <w:tcW w:w="788" w:type="pct"/>
            <w:gridSpan w:val="2"/>
            <w:vAlign w:val="center"/>
          </w:tcPr>
          <w:p w14:paraId="17A84BC1" w14:textId="77777777" w:rsidR="003C15C3" w:rsidRPr="00C63E2C" w:rsidRDefault="003C15C3" w:rsidP="00A9662A">
            <w:pPr>
              <w:spacing w:line="276" w:lineRule="auto"/>
              <w:ind w:left="460"/>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Sub-category</w:t>
            </w:r>
          </w:p>
        </w:tc>
        <w:tc>
          <w:tcPr>
            <w:tcW w:w="2495" w:type="pct"/>
            <w:gridSpan w:val="3"/>
            <w:tcBorders>
              <w:bottom w:val="nil"/>
            </w:tcBorders>
            <w:vAlign w:val="center"/>
          </w:tcPr>
          <w:p w14:paraId="2E6ED66C" w14:textId="77777777" w:rsidR="003C15C3" w:rsidRPr="00C63E2C" w:rsidRDefault="003C15C3" w:rsidP="00A9662A">
            <w:pPr>
              <w:spacing w:line="276" w:lineRule="auto"/>
              <w:ind w:left="1140"/>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Sub-category description</w:t>
            </w:r>
          </w:p>
        </w:tc>
        <w:tc>
          <w:tcPr>
            <w:tcW w:w="486" w:type="pct"/>
            <w:gridSpan w:val="2"/>
            <w:vAlign w:val="center"/>
          </w:tcPr>
          <w:p w14:paraId="6D24C69F" w14:textId="77777777" w:rsidR="003C15C3" w:rsidRPr="00C63E2C" w:rsidRDefault="003C15C3" w:rsidP="00A9662A">
            <w:pPr>
              <w:spacing w:line="276" w:lineRule="auto"/>
              <w:ind w:left="96"/>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Remarks if any</w:t>
            </w:r>
          </w:p>
        </w:tc>
      </w:tr>
      <w:tr w:rsidR="000377F7" w:rsidRPr="00C63E2C" w14:paraId="258DE7CB" w14:textId="77777777" w:rsidTr="00227F47">
        <w:trPr>
          <w:gridBefore w:val="1"/>
          <w:wBefore w:w="220" w:type="pct"/>
          <w:trHeight w:val="1734"/>
          <w:jc w:val="center"/>
        </w:trPr>
        <w:tc>
          <w:tcPr>
            <w:tcW w:w="410" w:type="pct"/>
            <w:gridSpan w:val="2"/>
          </w:tcPr>
          <w:p w14:paraId="7F346672" w14:textId="77777777" w:rsidR="003C15C3" w:rsidRPr="00C63E2C" w:rsidRDefault="003C15C3" w:rsidP="00A9662A">
            <w:pPr>
              <w:spacing w:line="276" w:lineRule="auto"/>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I</w:t>
            </w:r>
          </w:p>
        </w:tc>
        <w:tc>
          <w:tcPr>
            <w:tcW w:w="602" w:type="pct"/>
            <w:gridSpan w:val="2"/>
          </w:tcPr>
          <w:p w14:paraId="184B15C2" w14:textId="77777777" w:rsidR="003C15C3" w:rsidRPr="00C63E2C" w:rsidRDefault="003C15C3" w:rsidP="00A9662A">
            <w:pPr>
              <w:spacing w:line="276" w:lineRule="auto"/>
              <w:jc w:val="center"/>
              <w:rPr>
                <w:rFonts w:asciiTheme="minorHAnsi" w:hAnsiTheme="minorHAnsi" w:cstheme="minorHAnsi"/>
                <w:b/>
                <w:bCs/>
                <w:sz w:val="18"/>
                <w:szCs w:val="18"/>
              </w:rPr>
            </w:pPr>
            <w:r w:rsidRPr="00C63E2C">
              <w:rPr>
                <w:rFonts w:asciiTheme="minorHAnsi" w:eastAsia="Times" w:hAnsiTheme="minorHAnsi" w:cstheme="minorHAnsi"/>
                <w:b/>
                <w:bCs/>
                <w:sz w:val="18"/>
                <w:szCs w:val="18"/>
              </w:rPr>
              <w:t>Certificates</w:t>
            </w:r>
          </w:p>
        </w:tc>
        <w:tc>
          <w:tcPr>
            <w:tcW w:w="788" w:type="pct"/>
            <w:gridSpan w:val="2"/>
            <w:tcBorders>
              <w:right w:val="single" w:sz="4" w:space="0" w:color="auto"/>
            </w:tcBorders>
          </w:tcPr>
          <w:p w14:paraId="138E6E26" w14:textId="77777777" w:rsidR="003C15C3" w:rsidRPr="00C63E2C" w:rsidRDefault="003C15C3" w:rsidP="00A9662A">
            <w:pPr>
              <w:spacing w:line="276" w:lineRule="auto"/>
              <w:ind w:left="80"/>
              <w:rPr>
                <w:rFonts w:asciiTheme="minorHAnsi" w:hAnsiTheme="minorHAnsi" w:cstheme="minorHAnsi"/>
                <w:i/>
                <w:iCs/>
                <w:sz w:val="18"/>
                <w:szCs w:val="18"/>
              </w:rPr>
            </w:pPr>
            <w:r w:rsidRPr="00C63E2C">
              <w:rPr>
                <w:rFonts w:asciiTheme="minorHAnsi" w:eastAsia="Times" w:hAnsiTheme="minorHAnsi" w:cstheme="minorHAnsi"/>
                <w:i/>
                <w:iCs/>
                <w:sz w:val="18"/>
                <w:szCs w:val="18"/>
              </w:rPr>
              <w:t>1. Certificates.pdf</w:t>
            </w:r>
          </w:p>
          <w:p w14:paraId="5A2463E5" w14:textId="6E80EC51" w:rsidR="003C15C3" w:rsidRPr="00C63E2C" w:rsidRDefault="003C15C3" w:rsidP="00A9662A">
            <w:pPr>
              <w:spacing w:line="276" w:lineRule="auto"/>
              <w:ind w:left="80"/>
              <w:rPr>
                <w:rFonts w:asciiTheme="minorHAnsi" w:hAnsiTheme="minorHAnsi" w:cstheme="minorHAnsi"/>
                <w:i/>
                <w:iCs/>
                <w:sz w:val="18"/>
                <w:szCs w:val="18"/>
              </w:rPr>
            </w:pPr>
            <w:r w:rsidRPr="00C63E2C">
              <w:rPr>
                <w:rFonts w:asciiTheme="minorHAnsi" w:eastAsia="Times" w:hAnsiTheme="minorHAnsi" w:cstheme="minorHAnsi"/>
                <w:i/>
                <w:iCs/>
                <w:sz w:val="18"/>
                <w:szCs w:val="18"/>
              </w:rPr>
              <w:t>2. GST</w:t>
            </w:r>
            <w:r w:rsidR="00AF7437">
              <w:rPr>
                <w:rFonts w:asciiTheme="minorHAnsi" w:eastAsia="Times" w:hAnsiTheme="minorHAnsi" w:cstheme="minorHAnsi"/>
                <w:i/>
                <w:iCs/>
                <w:sz w:val="18"/>
                <w:szCs w:val="18"/>
              </w:rPr>
              <w:t xml:space="preserve"> </w:t>
            </w:r>
            <w:r w:rsidRPr="00C63E2C">
              <w:rPr>
                <w:rFonts w:asciiTheme="minorHAnsi" w:eastAsia="Times" w:hAnsiTheme="minorHAnsi" w:cstheme="minorHAnsi"/>
                <w:i/>
                <w:iCs/>
                <w:sz w:val="18"/>
                <w:szCs w:val="18"/>
              </w:rPr>
              <w:t>registration_</w:t>
            </w:r>
          </w:p>
          <w:p w14:paraId="41193BF5" w14:textId="77777777" w:rsidR="003C15C3" w:rsidRPr="00C63E2C" w:rsidRDefault="003C15C3" w:rsidP="00A9662A">
            <w:pPr>
              <w:spacing w:line="276" w:lineRule="auto"/>
              <w:ind w:left="80"/>
              <w:rPr>
                <w:rFonts w:asciiTheme="minorHAnsi" w:hAnsiTheme="minorHAnsi" w:cstheme="minorHAnsi"/>
                <w:sz w:val="18"/>
                <w:szCs w:val="18"/>
              </w:rPr>
            </w:pPr>
            <w:r w:rsidRPr="00C63E2C">
              <w:rPr>
                <w:rFonts w:asciiTheme="minorHAnsi" w:eastAsia="Times" w:hAnsiTheme="minorHAnsi" w:cstheme="minorHAnsi"/>
                <w:i/>
                <w:iCs/>
                <w:sz w:val="18"/>
                <w:szCs w:val="18"/>
              </w:rPr>
              <w:t>certificates.pdf</w:t>
            </w:r>
          </w:p>
        </w:tc>
        <w:tc>
          <w:tcPr>
            <w:tcW w:w="87" w:type="pct"/>
            <w:tcBorders>
              <w:top w:val="single" w:sz="4" w:space="0" w:color="auto"/>
              <w:left w:val="single" w:sz="4" w:space="0" w:color="auto"/>
              <w:bottom w:val="single" w:sz="4" w:space="0" w:color="auto"/>
              <w:right w:val="nil"/>
            </w:tcBorders>
          </w:tcPr>
          <w:p w14:paraId="001DF1D6" w14:textId="77777777" w:rsidR="003C15C3" w:rsidRPr="00C63E2C" w:rsidRDefault="003C15C3" w:rsidP="00A9662A">
            <w:pPr>
              <w:spacing w:line="276" w:lineRule="auto"/>
              <w:ind w:left="100"/>
              <w:jc w:val="right"/>
              <w:rPr>
                <w:rFonts w:asciiTheme="minorHAnsi" w:eastAsia="Times" w:hAnsiTheme="minorHAnsi" w:cstheme="minorHAnsi"/>
                <w:sz w:val="18"/>
                <w:szCs w:val="18"/>
              </w:rPr>
            </w:pPr>
            <w:r w:rsidRPr="00C63E2C">
              <w:rPr>
                <w:rFonts w:asciiTheme="minorHAnsi" w:eastAsia="Times" w:hAnsiTheme="minorHAnsi" w:cstheme="minorHAnsi"/>
                <w:sz w:val="18"/>
                <w:szCs w:val="18"/>
              </w:rPr>
              <w:t>1</w:t>
            </w:r>
          </w:p>
          <w:p w14:paraId="17D34B54" w14:textId="77777777" w:rsidR="003C15C3" w:rsidRPr="00C63E2C" w:rsidRDefault="003C15C3" w:rsidP="00A9662A">
            <w:pPr>
              <w:spacing w:line="276" w:lineRule="auto"/>
              <w:ind w:left="100"/>
              <w:jc w:val="right"/>
              <w:rPr>
                <w:rFonts w:asciiTheme="minorHAnsi" w:hAnsiTheme="minorHAnsi" w:cstheme="minorHAnsi"/>
                <w:sz w:val="18"/>
                <w:szCs w:val="18"/>
              </w:rPr>
            </w:pPr>
          </w:p>
          <w:p w14:paraId="1FFD8BEB" w14:textId="77777777" w:rsidR="003C15C3" w:rsidRPr="00C63E2C" w:rsidRDefault="003C15C3" w:rsidP="00A9662A">
            <w:pPr>
              <w:spacing w:line="276" w:lineRule="auto"/>
              <w:ind w:left="100"/>
              <w:jc w:val="right"/>
              <w:rPr>
                <w:rFonts w:asciiTheme="minorHAnsi" w:hAnsiTheme="minorHAnsi" w:cstheme="minorHAnsi"/>
                <w:sz w:val="18"/>
                <w:szCs w:val="18"/>
              </w:rPr>
            </w:pPr>
            <w:r w:rsidRPr="00C63E2C">
              <w:rPr>
                <w:rFonts w:asciiTheme="minorHAnsi" w:eastAsia="Times" w:hAnsiTheme="minorHAnsi" w:cstheme="minorHAnsi"/>
                <w:sz w:val="18"/>
                <w:szCs w:val="18"/>
              </w:rPr>
              <w:t>2</w:t>
            </w:r>
          </w:p>
          <w:p w14:paraId="5CED7345" w14:textId="77777777" w:rsidR="003C15C3" w:rsidRPr="00C63E2C" w:rsidRDefault="003C15C3" w:rsidP="00A9662A">
            <w:pPr>
              <w:spacing w:line="276" w:lineRule="auto"/>
              <w:ind w:left="100"/>
              <w:jc w:val="right"/>
              <w:rPr>
                <w:rFonts w:asciiTheme="minorHAnsi" w:eastAsia="Times" w:hAnsiTheme="minorHAnsi" w:cstheme="minorHAnsi"/>
                <w:sz w:val="18"/>
                <w:szCs w:val="18"/>
              </w:rPr>
            </w:pPr>
          </w:p>
          <w:p w14:paraId="1C6BF343" w14:textId="77777777" w:rsidR="003C15C3" w:rsidRPr="00C63E2C" w:rsidRDefault="003C15C3" w:rsidP="00A9662A">
            <w:pPr>
              <w:spacing w:line="276" w:lineRule="auto"/>
              <w:ind w:left="100"/>
              <w:jc w:val="right"/>
              <w:rPr>
                <w:rFonts w:asciiTheme="minorHAnsi" w:hAnsiTheme="minorHAnsi" w:cstheme="minorHAnsi"/>
                <w:sz w:val="18"/>
                <w:szCs w:val="18"/>
              </w:rPr>
            </w:pPr>
            <w:r w:rsidRPr="00C63E2C">
              <w:rPr>
                <w:rFonts w:asciiTheme="minorHAnsi" w:eastAsia="Times" w:hAnsiTheme="minorHAnsi" w:cstheme="minorHAnsi"/>
                <w:sz w:val="18"/>
                <w:szCs w:val="18"/>
              </w:rPr>
              <w:t>3</w:t>
            </w:r>
          </w:p>
          <w:p w14:paraId="746018F8" w14:textId="77777777" w:rsidR="003C15C3" w:rsidRPr="00C63E2C" w:rsidRDefault="003C15C3" w:rsidP="00A9662A">
            <w:pPr>
              <w:spacing w:line="276" w:lineRule="auto"/>
              <w:jc w:val="right"/>
              <w:rPr>
                <w:rFonts w:asciiTheme="minorHAnsi" w:eastAsia="Times" w:hAnsiTheme="minorHAnsi" w:cstheme="minorHAnsi"/>
                <w:sz w:val="18"/>
                <w:szCs w:val="18"/>
              </w:rPr>
            </w:pPr>
          </w:p>
          <w:p w14:paraId="25B2E6A3" w14:textId="593EFCC8" w:rsidR="003C15C3" w:rsidRPr="00C63E2C" w:rsidRDefault="00227F47" w:rsidP="00227F47">
            <w:pPr>
              <w:spacing w:line="276" w:lineRule="auto"/>
              <w:rPr>
                <w:rFonts w:asciiTheme="minorHAnsi" w:hAnsiTheme="minorHAnsi" w:cstheme="minorHAnsi"/>
                <w:sz w:val="18"/>
                <w:szCs w:val="18"/>
              </w:rPr>
            </w:pPr>
            <w:r>
              <w:rPr>
                <w:rFonts w:asciiTheme="minorHAnsi" w:eastAsia="Times" w:hAnsiTheme="minorHAnsi" w:cstheme="minorHAnsi"/>
                <w:sz w:val="18"/>
                <w:szCs w:val="18"/>
              </w:rPr>
              <w:t xml:space="preserve">  </w:t>
            </w:r>
            <w:r w:rsidR="003C15C3" w:rsidRPr="00C63E2C">
              <w:rPr>
                <w:rFonts w:asciiTheme="minorHAnsi" w:eastAsia="Times" w:hAnsiTheme="minorHAnsi" w:cstheme="minorHAnsi"/>
                <w:sz w:val="18"/>
                <w:szCs w:val="18"/>
              </w:rPr>
              <w:t>4</w:t>
            </w:r>
          </w:p>
        </w:tc>
        <w:tc>
          <w:tcPr>
            <w:tcW w:w="2408" w:type="pct"/>
            <w:gridSpan w:val="2"/>
            <w:tcBorders>
              <w:top w:val="single" w:sz="4" w:space="0" w:color="auto"/>
              <w:left w:val="nil"/>
              <w:bottom w:val="single" w:sz="4" w:space="0" w:color="auto"/>
              <w:right w:val="single" w:sz="4" w:space="0" w:color="auto"/>
            </w:tcBorders>
          </w:tcPr>
          <w:p w14:paraId="5B46C218" w14:textId="08586D1D" w:rsidR="003C15C3" w:rsidRPr="00C63E2C" w:rsidRDefault="003C15C3" w:rsidP="00A9662A">
            <w:pPr>
              <w:spacing w:line="276" w:lineRule="auto"/>
              <w:ind w:left="140"/>
              <w:rPr>
                <w:rFonts w:asciiTheme="minorHAnsi" w:hAnsiTheme="minorHAnsi" w:cstheme="minorHAnsi"/>
                <w:sz w:val="18"/>
                <w:szCs w:val="18"/>
              </w:rPr>
            </w:pPr>
            <w:r w:rsidRPr="00C63E2C">
              <w:rPr>
                <w:rFonts w:asciiTheme="minorHAnsi" w:eastAsia="Times" w:hAnsiTheme="minorHAnsi" w:cstheme="minorHAnsi"/>
                <w:sz w:val="18"/>
                <w:szCs w:val="18"/>
              </w:rPr>
              <w:t>Latest Professional Tax Payment Certificate (PTPC) or,</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PT deposit challan for current financial year or</w:t>
            </w:r>
          </w:p>
          <w:p w14:paraId="44910C7A" w14:textId="435EB233" w:rsidR="003C15C3" w:rsidRPr="00C63E2C" w:rsidRDefault="003C15C3" w:rsidP="00A9662A">
            <w:pPr>
              <w:spacing w:line="276" w:lineRule="auto"/>
              <w:ind w:left="140"/>
              <w:jc w:val="both"/>
              <w:rPr>
                <w:rFonts w:asciiTheme="minorHAnsi" w:hAnsiTheme="minorHAnsi" w:cstheme="minorHAnsi"/>
                <w:sz w:val="18"/>
                <w:szCs w:val="18"/>
              </w:rPr>
            </w:pPr>
            <w:r w:rsidRPr="00C63E2C">
              <w:rPr>
                <w:rFonts w:asciiTheme="minorHAnsi" w:eastAsia="Times" w:hAnsiTheme="minorHAnsi" w:cstheme="minorHAnsi"/>
                <w:sz w:val="18"/>
                <w:szCs w:val="18"/>
              </w:rPr>
              <w:t>Government Order for exemption in other States wherever</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applicable</w:t>
            </w:r>
          </w:p>
          <w:p w14:paraId="082B8183" w14:textId="01E0F05A" w:rsidR="003C15C3" w:rsidRDefault="003C15C3" w:rsidP="0054283B">
            <w:pPr>
              <w:spacing w:line="276" w:lineRule="auto"/>
              <w:ind w:left="140"/>
              <w:jc w:val="both"/>
              <w:rPr>
                <w:rFonts w:asciiTheme="minorHAnsi" w:eastAsia="Times" w:hAnsiTheme="minorHAnsi" w:cstheme="minorHAnsi"/>
                <w:sz w:val="18"/>
                <w:szCs w:val="18"/>
              </w:rPr>
            </w:pPr>
            <w:r w:rsidRPr="00C63E2C">
              <w:rPr>
                <w:rFonts w:asciiTheme="minorHAnsi" w:eastAsia="Times" w:hAnsiTheme="minorHAnsi" w:cstheme="minorHAnsi"/>
                <w:sz w:val="18"/>
                <w:szCs w:val="18"/>
              </w:rPr>
              <w:t>Valid PAN Card in the name of bidder/organisation</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Income Tax Return of current Assessment year or, IT</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Return of immediate preceding Assessment year</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whichever is at least available.</w:t>
            </w:r>
          </w:p>
          <w:p w14:paraId="75211192" w14:textId="60747725" w:rsidR="0054283B" w:rsidRPr="0054283B" w:rsidRDefault="00227F47" w:rsidP="0054283B">
            <w:pPr>
              <w:spacing w:line="276" w:lineRule="auto"/>
              <w:jc w:val="both"/>
              <w:rPr>
                <w:rFonts w:asciiTheme="minorHAnsi" w:eastAsia="Times" w:hAnsiTheme="minorHAnsi" w:cstheme="minorHAnsi"/>
                <w:sz w:val="18"/>
                <w:szCs w:val="18"/>
              </w:rPr>
            </w:pPr>
            <w:r>
              <w:rPr>
                <w:rFonts w:asciiTheme="minorHAnsi" w:eastAsia="Times" w:hAnsiTheme="minorHAnsi" w:cstheme="minorHAnsi"/>
                <w:sz w:val="18"/>
                <w:szCs w:val="18"/>
              </w:rPr>
              <w:t xml:space="preserve">   </w:t>
            </w:r>
            <w:r w:rsidR="0054283B" w:rsidRPr="0054283B">
              <w:rPr>
                <w:rFonts w:asciiTheme="minorHAnsi" w:eastAsia="Times" w:hAnsiTheme="minorHAnsi" w:cstheme="minorHAnsi"/>
                <w:sz w:val="18"/>
                <w:szCs w:val="18"/>
              </w:rPr>
              <w:t>Valid GSTIN under GST Act &amp; Rules.</w:t>
            </w:r>
          </w:p>
        </w:tc>
        <w:tc>
          <w:tcPr>
            <w:tcW w:w="486" w:type="pct"/>
            <w:gridSpan w:val="2"/>
            <w:tcBorders>
              <w:left w:val="single" w:sz="4" w:space="0" w:color="auto"/>
            </w:tcBorders>
            <w:vAlign w:val="center"/>
          </w:tcPr>
          <w:p w14:paraId="10AC08C6" w14:textId="77777777" w:rsidR="003C15C3" w:rsidRPr="00C63E2C" w:rsidRDefault="003C15C3" w:rsidP="00A9662A">
            <w:pPr>
              <w:spacing w:line="276" w:lineRule="auto"/>
              <w:ind w:left="80"/>
              <w:jc w:val="center"/>
              <w:rPr>
                <w:rFonts w:asciiTheme="minorHAnsi" w:hAnsiTheme="minorHAnsi" w:cstheme="minorHAnsi"/>
                <w:sz w:val="18"/>
                <w:szCs w:val="18"/>
              </w:rPr>
            </w:pPr>
            <w:r w:rsidRPr="00C63E2C">
              <w:rPr>
                <w:rFonts w:asciiTheme="minorHAnsi" w:eastAsia="Times" w:hAnsiTheme="minorHAnsi" w:cstheme="minorHAnsi"/>
                <w:sz w:val="18"/>
                <w:szCs w:val="18"/>
              </w:rPr>
              <w:t>Refer to Clause</w:t>
            </w:r>
          </w:p>
          <w:p w14:paraId="32D95BC9" w14:textId="77777777" w:rsidR="003C15C3" w:rsidRPr="00C63E2C" w:rsidRDefault="003C15C3" w:rsidP="00A9662A">
            <w:pPr>
              <w:spacing w:line="276" w:lineRule="auto"/>
              <w:ind w:left="80"/>
              <w:jc w:val="center"/>
              <w:rPr>
                <w:rFonts w:asciiTheme="minorHAnsi" w:hAnsiTheme="minorHAnsi" w:cstheme="minorHAnsi"/>
                <w:sz w:val="18"/>
                <w:szCs w:val="18"/>
              </w:rPr>
            </w:pPr>
            <w:r w:rsidRPr="00C63E2C">
              <w:rPr>
                <w:rFonts w:asciiTheme="minorHAnsi" w:eastAsia="Times" w:hAnsiTheme="minorHAnsi" w:cstheme="minorHAnsi"/>
                <w:sz w:val="18"/>
                <w:szCs w:val="18"/>
              </w:rPr>
              <w:t>2.2C(I) for</w:t>
            </w:r>
          </w:p>
          <w:p w14:paraId="57A30F46" w14:textId="77777777" w:rsidR="003C15C3" w:rsidRPr="00C63E2C" w:rsidRDefault="003C15C3" w:rsidP="00A9662A">
            <w:pPr>
              <w:spacing w:line="276" w:lineRule="auto"/>
              <w:ind w:left="80"/>
              <w:jc w:val="center"/>
              <w:rPr>
                <w:rFonts w:asciiTheme="minorHAnsi" w:hAnsiTheme="minorHAnsi" w:cstheme="minorHAnsi"/>
                <w:sz w:val="18"/>
                <w:szCs w:val="18"/>
              </w:rPr>
            </w:pPr>
            <w:r w:rsidRPr="00C63E2C">
              <w:rPr>
                <w:rFonts w:asciiTheme="minorHAnsi" w:eastAsia="Times" w:hAnsiTheme="minorHAnsi" w:cstheme="minorHAnsi"/>
                <w:sz w:val="18"/>
                <w:szCs w:val="18"/>
              </w:rPr>
              <w:t>details</w:t>
            </w:r>
          </w:p>
        </w:tc>
      </w:tr>
      <w:tr w:rsidR="00ED0472" w:rsidRPr="00C63E2C" w14:paraId="3DD7E9F9" w14:textId="77777777" w:rsidTr="000377F7">
        <w:tblPrEx>
          <w:jc w:val="left"/>
          <w:tblCellMar>
            <w:top w:w="28" w:type="dxa"/>
            <w:left w:w="28" w:type="dxa"/>
            <w:bottom w:w="28" w:type="dxa"/>
            <w:right w:w="28" w:type="dxa"/>
          </w:tblCellMar>
        </w:tblPrEx>
        <w:trPr>
          <w:gridAfter w:val="1"/>
          <w:wAfter w:w="206" w:type="pct"/>
          <w:trHeight w:val="1001"/>
        </w:trPr>
        <w:tc>
          <w:tcPr>
            <w:tcW w:w="410" w:type="pct"/>
            <w:gridSpan w:val="2"/>
            <w:vMerge w:val="restart"/>
            <w:tcMar>
              <w:top w:w="0" w:type="dxa"/>
              <w:left w:w="0" w:type="dxa"/>
              <w:bottom w:w="0" w:type="dxa"/>
              <w:right w:w="0" w:type="dxa"/>
            </w:tcMar>
          </w:tcPr>
          <w:p w14:paraId="500217C8" w14:textId="77777777" w:rsidR="00BA0515" w:rsidRPr="00C63E2C" w:rsidRDefault="00BA0515" w:rsidP="0049544D">
            <w:pPr>
              <w:spacing w:line="276" w:lineRule="auto"/>
              <w:ind w:left="80"/>
              <w:jc w:val="center"/>
              <w:rPr>
                <w:rFonts w:asciiTheme="minorHAnsi" w:hAnsiTheme="minorHAnsi" w:cstheme="minorHAnsi"/>
                <w:sz w:val="18"/>
                <w:szCs w:val="18"/>
              </w:rPr>
            </w:pPr>
            <w:r w:rsidRPr="00C63E2C">
              <w:rPr>
                <w:rFonts w:asciiTheme="minorHAnsi" w:eastAsia="Times" w:hAnsiTheme="minorHAnsi" w:cstheme="minorHAnsi"/>
                <w:b/>
                <w:bCs/>
                <w:sz w:val="18"/>
                <w:szCs w:val="18"/>
              </w:rPr>
              <w:t>II</w:t>
            </w:r>
          </w:p>
        </w:tc>
        <w:tc>
          <w:tcPr>
            <w:tcW w:w="601" w:type="pct"/>
            <w:gridSpan w:val="2"/>
            <w:vMerge w:val="restart"/>
            <w:tcMar>
              <w:top w:w="0" w:type="dxa"/>
              <w:left w:w="0" w:type="dxa"/>
              <w:bottom w:w="0" w:type="dxa"/>
              <w:right w:w="0" w:type="dxa"/>
            </w:tcMar>
          </w:tcPr>
          <w:p w14:paraId="7B5746F8" w14:textId="77777777" w:rsidR="00BA0515" w:rsidRPr="00C63E2C" w:rsidRDefault="006D33D2" w:rsidP="00ED0472">
            <w:pPr>
              <w:spacing w:line="276" w:lineRule="auto"/>
              <w:ind w:left="142"/>
              <w:jc w:val="center"/>
              <w:rPr>
                <w:rFonts w:asciiTheme="minorHAnsi" w:hAnsiTheme="minorHAnsi" w:cstheme="minorHAnsi"/>
                <w:sz w:val="18"/>
                <w:szCs w:val="18"/>
              </w:rPr>
            </w:pPr>
            <w:r w:rsidRPr="00C63E2C">
              <w:rPr>
                <w:rFonts w:asciiTheme="minorHAnsi" w:eastAsia="Times" w:hAnsiTheme="minorHAnsi" w:cstheme="minorHAnsi"/>
                <w:b/>
                <w:bCs/>
                <w:sz w:val="18"/>
                <w:szCs w:val="18"/>
              </w:rPr>
              <w:t>Company Details</w:t>
            </w:r>
          </w:p>
        </w:tc>
        <w:tc>
          <w:tcPr>
            <w:tcW w:w="788" w:type="pct"/>
            <w:gridSpan w:val="2"/>
            <w:vMerge w:val="restart"/>
            <w:tcBorders>
              <w:right w:val="single" w:sz="4" w:space="0" w:color="auto"/>
            </w:tcBorders>
            <w:tcMar>
              <w:top w:w="0" w:type="dxa"/>
              <w:left w:w="0" w:type="dxa"/>
              <w:bottom w:w="0" w:type="dxa"/>
              <w:right w:w="0" w:type="dxa"/>
            </w:tcMar>
          </w:tcPr>
          <w:p w14:paraId="5E4A86D6" w14:textId="77777777" w:rsidR="00BA0515" w:rsidRPr="00C63E2C" w:rsidRDefault="00BA0515" w:rsidP="00ED0472">
            <w:pPr>
              <w:spacing w:line="276" w:lineRule="auto"/>
              <w:ind w:left="80"/>
              <w:rPr>
                <w:rFonts w:asciiTheme="minorHAnsi" w:eastAsia="Times" w:hAnsiTheme="minorHAnsi" w:cstheme="minorHAnsi"/>
                <w:i/>
                <w:iCs/>
                <w:sz w:val="18"/>
                <w:szCs w:val="18"/>
              </w:rPr>
            </w:pPr>
            <w:r w:rsidRPr="00C63E2C">
              <w:rPr>
                <w:rFonts w:asciiTheme="minorHAnsi" w:eastAsia="Times" w:hAnsiTheme="minorHAnsi" w:cstheme="minorHAnsi"/>
                <w:i/>
                <w:iCs/>
                <w:sz w:val="18"/>
                <w:szCs w:val="18"/>
              </w:rPr>
              <w:t>companydetails.pdf 1</w:t>
            </w:r>
          </w:p>
          <w:p w14:paraId="6C23AB90" w14:textId="77777777" w:rsidR="00BA0515" w:rsidRPr="00C63E2C" w:rsidRDefault="00BA0515" w:rsidP="00ED0472">
            <w:pPr>
              <w:spacing w:line="276" w:lineRule="auto"/>
              <w:ind w:left="80"/>
              <w:rPr>
                <w:rFonts w:asciiTheme="minorHAnsi" w:eastAsia="Times" w:hAnsiTheme="minorHAnsi" w:cstheme="minorHAnsi"/>
                <w:i/>
                <w:iCs/>
                <w:sz w:val="18"/>
                <w:szCs w:val="18"/>
              </w:rPr>
            </w:pPr>
            <w:r w:rsidRPr="00C63E2C">
              <w:rPr>
                <w:rFonts w:asciiTheme="minorHAnsi" w:eastAsia="Times" w:hAnsiTheme="minorHAnsi" w:cstheme="minorHAnsi"/>
                <w:i/>
                <w:iCs/>
                <w:sz w:val="18"/>
                <w:szCs w:val="18"/>
              </w:rPr>
              <w:t>companydetails.pdf 2</w:t>
            </w:r>
          </w:p>
        </w:tc>
        <w:tc>
          <w:tcPr>
            <w:tcW w:w="2489" w:type="pct"/>
            <w:gridSpan w:val="3"/>
            <w:tcBorders>
              <w:top w:val="single" w:sz="4" w:space="0" w:color="auto"/>
              <w:left w:val="single" w:sz="4" w:space="0" w:color="auto"/>
              <w:bottom w:val="nil"/>
              <w:right w:val="single" w:sz="4" w:space="0" w:color="auto"/>
            </w:tcBorders>
            <w:tcMar>
              <w:top w:w="0" w:type="dxa"/>
              <w:left w:w="0" w:type="dxa"/>
              <w:bottom w:w="0" w:type="dxa"/>
              <w:right w:w="0" w:type="dxa"/>
            </w:tcMar>
          </w:tcPr>
          <w:p w14:paraId="528E13D9" w14:textId="007A3470" w:rsidR="0063381F" w:rsidRPr="00C63E2C" w:rsidRDefault="00BA0515" w:rsidP="006D33D2">
            <w:pPr>
              <w:spacing w:line="276" w:lineRule="auto"/>
              <w:ind w:left="279" w:right="25" w:hanging="191"/>
              <w:jc w:val="both"/>
              <w:rPr>
                <w:rFonts w:asciiTheme="minorHAnsi" w:eastAsia="Times" w:hAnsiTheme="minorHAnsi" w:cstheme="minorHAnsi"/>
                <w:sz w:val="18"/>
                <w:szCs w:val="18"/>
              </w:rPr>
            </w:pPr>
            <w:r w:rsidRPr="00C63E2C">
              <w:rPr>
                <w:rFonts w:asciiTheme="minorHAnsi" w:eastAsia="Times" w:hAnsiTheme="minorHAnsi" w:cstheme="minorHAnsi"/>
                <w:sz w:val="18"/>
                <w:szCs w:val="18"/>
              </w:rPr>
              <w:t>1</w:t>
            </w:r>
            <w:r w:rsidR="00227F47">
              <w:rPr>
                <w:rFonts w:asciiTheme="minorHAnsi" w:eastAsia="Times" w:hAnsiTheme="minorHAnsi" w:cstheme="minorHAnsi"/>
                <w:sz w:val="18"/>
                <w:szCs w:val="18"/>
              </w:rPr>
              <w:t xml:space="preserve"> </w:t>
            </w:r>
            <w:r w:rsidR="006D33D2" w:rsidRPr="00C63E2C">
              <w:rPr>
                <w:rFonts w:asciiTheme="minorHAnsi" w:eastAsia="Times" w:hAnsiTheme="minorHAnsi" w:cstheme="minorHAnsi"/>
                <w:sz w:val="18"/>
                <w:szCs w:val="18"/>
              </w:rPr>
              <w:t>For Proprietorship</w:t>
            </w:r>
            <w:r w:rsidRPr="00C63E2C">
              <w:rPr>
                <w:rFonts w:asciiTheme="minorHAnsi" w:eastAsia="Times" w:hAnsiTheme="minorHAnsi" w:cstheme="minorHAnsi"/>
                <w:sz w:val="18"/>
                <w:szCs w:val="18"/>
              </w:rPr>
              <w:t xml:space="preserve"> Firms, Partnership Firms, Registered Companies, Registered Co-operative Societies</w:t>
            </w:r>
          </w:p>
          <w:p w14:paraId="2F799BC4" w14:textId="569E48A1" w:rsidR="00BA0515" w:rsidRPr="00C63E2C" w:rsidRDefault="00227F47" w:rsidP="00227F47">
            <w:pPr>
              <w:spacing w:line="276" w:lineRule="auto"/>
              <w:ind w:right="25"/>
              <w:jc w:val="both"/>
              <w:rPr>
                <w:rFonts w:asciiTheme="minorHAnsi" w:hAnsiTheme="minorHAnsi" w:cstheme="minorHAnsi"/>
                <w:sz w:val="18"/>
                <w:szCs w:val="18"/>
              </w:rPr>
            </w:pPr>
            <w:r>
              <w:rPr>
                <w:rFonts w:asciiTheme="minorHAnsi" w:eastAsia="Times" w:hAnsiTheme="minorHAnsi" w:cstheme="minorHAnsi"/>
                <w:sz w:val="18"/>
                <w:szCs w:val="18"/>
              </w:rPr>
              <w:t xml:space="preserve">    </w:t>
            </w:r>
            <w:r w:rsidR="00BA0515" w:rsidRPr="00C63E2C">
              <w:rPr>
                <w:rFonts w:asciiTheme="minorHAnsi" w:eastAsia="Times" w:hAnsiTheme="minorHAnsi" w:cstheme="minorHAnsi"/>
                <w:sz w:val="18"/>
                <w:szCs w:val="18"/>
              </w:rPr>
              <w:t>Valid Trade License</w:t>
            </w:r>
            <w:r w:rsidR="006D33D2" w:rsidRPr="00C63E2C">
              <w:rPr>
                <w:rFonts w:asciiTheme="minorHAnsi" w:eastAsia="Times" w:hAnsiTheme="minorHAnsi" w:cstheme="minorHAnsi"/>
                <w:sz w:val="18"/>
                <w:szCs w:val="18"/>
              </w:rPr>
              <w:t>/ acknowledgement,</w:t>
            </w:r>
            <w:r w:rsidR="00BA0515" w:rsidRPr="00C63E2C">
              <w:rPr>
                <w:rFonts w:asciiTheme="minorHAnsi" w:eastAsia="Times" w:hAnsiTheme="minorHAnsi" w:cstheme="minorHAnsi"/>
                <w:sz w:val="18"/>
                <w:szCs w:val="18"/>
              </w:rPr>
              <w:t xml:space="preserve"> or Receipt of application for Trade License/Revalidation. </w:t>
            </w:r>
          </w:p>
        </w:tc>
        <w:tc>
          <w:tcPr>
            <w:tcW w:w="506" w:type="pct"/>
            <w:gridSpan w:val="2"/>
            <w:vMerge w:val="restart"/>
            <w:tcBorders>
              <w:left w:val="single" w:sz="4" w:space="0" w:color="auto"/>
            </w:tcBorders>
            <w:tcMar>
              <w:top w:w="0" w:type="dxa"/>
              <w:left w:w="0" w:type="dxa"/>
              <w:bottom w:w="0" w:type="dxa"/>
              <w:right w:w="0" w:type="dxa"/>
            </w:tcMar>
          </w:tcPr>
          <w:p w14:paraId="675969C5" w14:textId="77777777" w:rsidR="0049544D" w:rsidRPr="00C63E2C" w:rsidRDefault="0049544D" w:rsidP="0049544D">
            <w:pPr>
              <w:spacing w:line="276" w:lineRule="auto"/>
              <w:ind w:left="80"/>
              <w:rPr>
                <w:rFonts w:asciiTheme="minorHAnsi" w:eastAsia="Times" w:hAnsiTheme="minorHAnsi" w:cstheme="minorHAnsi"/>
                <w:sz w:val="18"/>
                <w:szCs w:val="18"/>
              </w:rPr>
            </w:pPr>
          </w:p>
          <w:p w14:paraId="6C3B93EA" w14:textId="77777777" w:rsidR="00BA0515" w:rsidRPr="00C63E2C" w:rsidRDefault="00BA0515" w:rsidP="0049544D">
            <w:pPr>
              <w:spacing w:line="276" w:lineRule="auto"/>
              <w:ind w:left="80"/>
              <w:rPr>
                <w:rFonts w:asciiTheme="minorHAnsi" w:hAnsiTheme="minorHAnsi" w:cstheme="minorHAnsi"/>
                <w:sz w:val="18"/>
                <w:szCs w:val="18"/>
              </w:rPr>
            </w:pPr>
            <w:r w:rsidRPr="00C63E2C">
              <w:rPr>
                <w:rFonts w:asciiTheme="minorHAnsi" w:eastAsia="Times" w:hAnsiTheme="minorHAnsi" w:cstheme="minorHAnsi"/>
                <w:sz w:val="18"/>
                <w:szCs w:val="18"/>
              </w:rPr>
              <w:t>Refer to Clause</w:t>
            </w:r>
          </w:p>
          <w:p w14:paraId="44A660AF" w14:textId="77777777" w:rsidR="00BA0515" w:rsidRPr="00C63E2C" w:rsidRDefault="00DA3152" w:rsidP="0049544D">
            <w:pPr>
              <w:spacing w:line="276" w:lineRule="auto"/>
              <w:ind w:left="80"/>
              <w:rPr>
                <w:rFonts w:asciiTheme="minorHAnsi" w:hAnsiTheme="minorHAnsi" w:cstheme="minorHAnsi"/>
                <w:sz w:val="18"/>
                <w:szCs w:val="18"/>
              </w:rPr>
            </w:pPr>
            <w:r w:rsidRPr="00C63E2C">
              <w:rPr>
                <w:rFonts w:asciiTheme="minorHAnsi" w:eastAsia="Times" w:hAnsiTheme="minorHAnsi" w:cstheme="minorHAnsi"/>
                <w:sz w:val="18"/>
                <w:szCs w:val="18"/>
              </w:rPr>
              <w:t>2</w:t>
            </w:r>
            <w:r w:rsidR="00BA0515" w:rsidRPr="00C63E2C">
              <w:rPr>
                <w:rFonts w:asciiTheme="minorHAnsi" w:eastAsia="Times" w:hAnsiTheme="minorHAnsi" w:cstheme="minorHAnsi"/>
                <w:sz w:val="18"/>
                <w:szCs w:val="18"/>
              </w:rPr>
              <w:t>.2C(II) for details</w:t>
            </w:r>
          </w:p>
        </w:tc>
      </w:tr>
      <w:tr w:rsidR="00ED0472" w:rsidRPr="00C63E2C" w14:paraId="00600F70" w14:textId="77777777" w:rsidTr="00227F47">
        <w:tblPrEx>
          <w:jc w:val="left"/>
          <w:tblCellMar>
            <w:top w:w="28" w:type="dxa"/>
            <w:left w:w="28" w:type="dxa"/>
            <w:bottom w:w="28" w:type="dxa"/>
            <w:right w:w="28" w:type="dxa"/>
          </w:tblCellMar>
        </w:tblPrEx>
        <w:trPr>
          <w:gridAfter w:val="1"/>
          <w:wAfter w:w="206" w:type="pct"/>
          <w:trHeight w:val="923"/>
        </w:trPr>
        <w:tc>
          <w:tcPr>
            <w:tcW w:w="410" w:type="pct"/>
            <w:gridSpan w:val="2"/>
            <w:vMerge/>
            <w:tcMar>
              <w:top w:w="0" w:type="dxa"/>
              <w:left w:w="0" w:type="dxa"/>
              <w:bottom w:w="0" w:type="dxa"/>
              <w:right w:w="0" w:type="dxa"/>
            </w:tcMar>
          </w:tcPr>
          <w:p w14:paraId="1F37CB7A" w14:textId="77777777" w:rsidR="00BA0515" w:rsidRPr="00C63E2C" w:rsidRDefault="00BA0515" w:rsidP="0049544D">
            <w:pPr>
              <w:spacing w:line="276" w:lineRule="auto"/>
              <w:jc w:val="center"/>
              <w:rPr>
                <w:rFonts w:asciiTheme="minorHAnsi" w:hAnsiTheme="minorHAnsi" w:cstheme="minorHAnsi"/>
                <w:sz w:val="18"/>
                <w:szCs w:val="18"/>
              </w:rPr>
            </w:pPr>
          </w:p>
        </w:tc>
        <w:tc>
          <w:tcPr>
            <w:tcW w:w="601" w:type="pct"/>
            <w:gridSpan w:val="2"/>
            <w:vMerge/>
            <w:tcMar>
              <w:top w:w="0" w:type="dxa"/>
              <w:left w:w="0" w:type="dxa"/>
              <w:bottom w:w="0" w:type="dxa"/>
              <w:right w:w="0" w:type="dxa"/>
            </w:tcMar>
          </w:tcPr>
          <w:p w14:paraId="3A85CEE1" w14:textId="77777777" w:rsidR="00BA0515" w:rsidRPr="00C63E2C" w:rsidRDefault="00BA0515" w:rsidP="0049544D">
            <w:pPr>
              <w:spacing w:line="276" w:lineRule="auto"/>
              <w:rPr>
                <w:rFonts w:asciiTheme="minorHAnsi" w:hAnsiTheme="minorHAnsi" w:cstheme="minorHAnsi"/>
                <w:sz w:val="18"/>
                <w:szCs w:val="18"/>
              </w:rPr>
            </w:pPr>
          </w:p>
        </w:tc>
        <w:tc>
          <w:tcPr>
            <w:tcW w:w="788" w:type="pct"/>
            <w:gridSpan w:val="2"/>
            <w:vMerge/>
            <w:tcBorders>
              <w:right w:val="single" w:sz="4" w:space="0" w:color="auto"/>
            </w:tcBorders>
            <w:tcMar>
              <w:top w:w="0" w:type="dxa"/>
              <w:left w:w="0" w:type="dxa"/>
              <w:bottom w:w="0" w:type="dxa"/>
              <w:right w:w="0" w:type="dxa"/>
            </w:tcMar>
          </w:tcPr>
          <w:p w14:paraId="3A5E531F" w14:textId="77777777" w:rsidR="00BA0515" w:rsidRPr="00C63E2C" w:rsidRDefault="00BA0515" w:rsidP="0049544D">
            <w:pPr>
              <w:spacing w:line="276" w:lineRule="auto"/>
              <w:rPr>
                <w:rFonts w:asciiTheme="minorHAnsi" w:hAnsiTheme="minorHAnsi" w:cstheme="minorHAnsi"/>
                <w:sz w:val="18"/>
                <w:szCs w:val="18"/>
              </w:rPr>
            </w:pPr>
          </w:p>
        </w:tc>
        <w:tc>
          <w:tcPr>
            <w:tcW w:w="2489" w:type="pct"/>
            <w:gridSpan w:val="3"/>
            <w:tcBorders>
              <w:top w:val="nil"/>
              <w:left w:val="single" w:sz="4" w:space="0" w:color="auto"/>
              <w:bottom w:val="nil"/>
              <w:right w:val="single" w:sz="4" w:space="0" w:color="auto"/>
            </w:tcBorders>
            <w:tcMar>
              <w:top w:w="0" w:type="dxa"/>
              <w:left w:w="0" w:type="dxa"/>
              <w:bottom w:w="0" w:type="dxa"/>
              <w:right w:w="0" w:type="dxa"/>
            </w:tcMar>
          </w:tcPr>
          <w:p w14:paraId="4FA7ADBE" w14:textId="77777777" w:rsidR="00BA0515" w:rsidRPr="00C63E2C" w:rsidRDefault="00BA0515" w:rsidP="0049544D">
            <w:pPr>
              <w:spacing w:line="276" w:lineRule="auto"/>
              <w:ind w:left="279" w:right="25" w:hanging="142"/>
              <w:rPr>
                <w:rFonts w:asciiTheme="minorHAnsi" w:hAnsiTheme="minorHAnsi" w:cstheme="minorHAnsi"/>
                <w:sz w:val="18"/>
                <w:szCs w:val="18"/>
              </w:rPr>
            </w:pPr>
            <w:r w:rsidRPr="00C63E2C">
              <w:rPr>
                <w:rFonts w:asciiTheme="minorHAnsi" w:eastAsia="Times" w:hAnsiTheme="minorHAnsi" w:cstheme="minorHAnsi"/>
                <w:b/>
                <w:bCs/>
                <w:sz w:val="18"/>
                <w:szCs w:val="18"/>
              </w:rPr>
              <w:t xml:space="preserve">OTHER </w:t>
            </w:r>
            <w:r w:rsidR="006D33D2" w:rsidRPr="00C63E2C">
              <w:rPr>
                <w:rFonts w:asciiTheme="minorHAnsi" w:eastAsia="Times" w:hAnsiTheme="minorHAnsi" w:cstheme="minorHAnsi"/>
                <w:b/>
                <w:bCs/>
                <w:sz w:val="18"/>
                <w:szCs w:val="18"/>
              </w:rPr>
              <w:t>REQUIREMENTS:</w:t>
            </w:r>
            <w:r w:rsidR="006D33D2" w:rsidRPr="00C63E2C">
              <w:rPr>
                <w:rFonts w:asciiTheme="minorHAnsi" w:eastAsia="Times" w:hAnsiTheme="minorHAnsi" w:cstheme="minorHAnsi"/>
                <w:sz w:val="18"/>
                <w:szCs w:val="18"/>
              </w:rPr>
              <w:t xml:space="preserve"> -</w:t>
            </w:r>
          </w:p>
          <w:p w14:paraId="6EC137EC" w14:textId="6B3A5AEA" w:rsidR="00BA0515" w:rsidRPr="00C63E2C" w:rsidRDefault="00BA0515" w:rsidP="0049544D">
            <w:pPr>
              <w:spacing w:line="276" w:lineRule="auto"/>
              <w:ind w:left="279" w:right="25" w:hanging="142"/>
              <w:rPr>
                <w:rFonts w:asciiTheme="minorHAnsi" w:hAnsiTheme="minorHAnsi" w:cstheme="minorHAnsi"/>
                <w:sz w:val="18"/>
                <w:szCs w:val="18"/>
              </w:rPr>
            </w:pPr>
            <w:r w:rsidRPr="00C63E2C">
              <w:rPr>
                <w:rFonts w:asciiTheme="minorHAnsi" w:eastAsia="Times" w:hAnsiTheme="minorHAnsi" w:cstheme="minorHAnsi"/>
                <w:sz w:val="18"/>
                <w:szCs w:val="18"/>
              </w:rPr>
              <w:t>2</w:t>
            </w:r>
            <w:r w:rsidR="00227F4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For Partnership Firms:</w:t>
            </w:r>
          </w:p>
          <w:p w14:paraId="058B5A24" w14:textId="77777777" w:rsidR="00BA0515" w:rsidRPr="00C63E2C" w:rsidRDefault="00BA0515" w:rsidP="006D33D2">
            <w:pPr>
              <w:spacing w:line="276" w:lineRule="auto"/>
              <w:ind w:left="279" w:right="25" w:hanging="142"/>
              <w:jc w:val="both"/>
              <w:rPr>
                <w:rFonts w:asciiTheme="minorHAnsi" w:hAnsiTheme="minorHAnsi" w:cstheme="minorHAnsi"/>
                <w:sz w:val="18"/>
                <w:szCs w:val="18"/>
              </w:rPr>
            </w:pPr>
            <w:r w:rsidRPr="00C63E2C">
              <w:rPr>
                <w:rFonts w:asciiTheme="minorHAnsi" w:eastAsia="Times" w:hAnsiTheme="minorHAnsi" w:cstheme="minorHAnsi"/>
                <w:sz w:val="18"/>
                <w:szCs w:val="18"/>
              </w:rPr>
              <w:t>Legally valid Partnership Deed, Form-VIII/ Memorandum of Registration of Registrar of Firms</w:t>
            </w:r>
          </w:p>
        </w:tc>
        <w:tc>
          <w:tcPr>
            <w:tcW w:w="506" w:type="pct"/>
            <w:gridSpan w:val="2"/>
            <w:vMerge/>
            <w:tcBorders>
              <w:left w:val="single" w:sz="4" w:space="0" w:color="auto"/>
            </w:tcBorders>
            <w:tcMar>
              <w:top w:w="0" w:type="dxa"/>
              <w:left w:w="0" w:type="dxa"/>
              <w:bottom w:w="0" w:type="dxa"/>
              <w:right w:w="0" w:type="dxa"/>
            </w:tcMar>
          </w:tcPr>
          <w:p w14:paraId="4E0DBEDD" w14:textId="77777777" w:rsidR="00BA0515" w:rsidRPr="00C63E2C" w:rsidRDefault="00BA0515" w:rsidP="0049544D">
            <w:pPr>
              <w:spacing w:line="276" w:lineRule="auto"/>
              <w:rPr>
                <w:rFonts w:asciiTheme="minorHAnsi" w:hAnsiTheme="minorHAnsi" w:cstheme="minorHAnsi"/>
                <w:sz w:val="18"/>
                <w:szCs w:val="18"/>
              </w:rPr>
            </w:pPr>
          </w:p>
        </w:tc>
      </w:tr>
      <w:tr w:rsidR="00ED0472" w:rsidRPr="00C63E2C" w14:paraId="23C5BF76" w14:textId="77777777" w:rsidTr="00227F47">
        <w:tblPrEx>
          <w:jc w:val="left"/>
          <w:tblCellMar>
            <w:top w:w="28" w:type="dxa"/>
            <w:left w:w="28" w:type="dxa"/>
            <w:bottom w:w="28" w:type="dxa"/>
            <w:right w:w="28" w:type="dxa"/>
          </w:tblCellMar>
        </w:tblPrEx>
        <w:trPr>
          <w:gridAfter w:val="1"/>
          <w:wAfter w:w="206" w:type="pct"/>
          <w:trHeight w:val="762"/>
        </w:trPr>
        <w:tc>
          <w:tcPr>
            <w:tcW w:w="410" w:type="pct"/>
            <w:gridSpan w:val="2"/>
            <w:vMerge/>
            <w:tcBorders>
              <w:bottom w:val="single" w:sz="4" w:space="0" w:color="auto"/>
            </w:tcBorders>
            <w:tcMar>
              <w:top w:w="0" w:type="dxa"/>
              <w:left w:w="0" w:type="dxa"/>
              <w:bottom w:w="0" w:type="dxa"/>
              <w:right w:w="0" w:type="dxa"/>
            </w:tcMar>
          </w:tcPr>
          <w:p w14:paraId="003CE56D" w14:textId="77777777" w:rsidR="00BA0515" w:rsidRPr="00C63E2C" w:rsidRDefault="00BA0515" w:rsidP="0049544D">
            <w:pPr>
              <w:spacing w:line="276" w:lineRule="auto"/>
              <w:jc w:val="center"/>
              <w:rPr>
                <w:rFonts w:asciiTheme="minorHAnsi" w:hAnsiTheme="minorHAnsi" w:cstheme="minorHAnsi"/>
                <w:sz w:val="18"/>
                <w:szCs w:val="18"/>
              </w:rPr>
            </w:pPr>
          </w:p>
        </w:tc>
        <w:tc>
          <w:tcPr>
            <w:tcW w:w="601" w:type="pct"/>
            <w:gridSpan w:val="2"/>
            <w:vMerge/>
            <w:tcBorders>
              <w:bottom w:val="single" w:sz="4" w:space="0" w:color="auto"/>
            </w:tcBorders>
            <w:tcMar>
              <w:top w:w="0" w:type="dxa"/>
              <w:left w:w="0" w:type="dxa"/>
              <w:bottom w:w="0" w:type="dxa"/>
              <w:right w:w="0" w:type="dxa"/>
            </w:tcMar>
          </w:tcPr>
          <w:p w14:paraId="3B3A40BE" w14:textId="77777777" w:rsidR="00BA0515" w:rsidRPr="00C63E2C" w:rsidRDefault="00BA0515" w:rsidP="0049544D">
            <w:pPr>
              <w:spacing w:line="276" w:lineRule="auto"/>
              <w:rPr>
                <w:rFonts w:asciiTheme="minorHAnsi" w:hAnsiTheme="minorHAnsi" w:cstheme="minorHAnsi"/>
                <w:sz w:val="18"/>
                <w:szCs w:val="18"/>
              </w:rPr>
            </w:pPr>
          </w:p>
        </w:tc>
        <w:tc>
          <w:tcPr>
            <w:tcW w:w="788" w:type="pct"/>
            <w:gridSpan w:val="2"/>
            <w:vMerge/>
            <w:tcBorders>
              <w:bottom w:val="single" w:sz="4" w:space="0" w:color="auto"/>
              <w:right w:val="single" w:sz="4" w:space="0" w:color="auto"/>
            </w:tcBorders>
            <w:tcMar>
              <w:top w:w="0" w:type="dxa"/>
              <w:left w:w="0" w:type="dxa"/>
              <w:bottom w:w="0" w:type="dxa"/>
              <w:right w:w="0" w:type="dxa"/>
            </w:tcMar>
          </w:tcPr>
          <w:p w14:paraId="44D29F70" w14:textId="77777777" w:rsidR="00BA0515" w:rsidRPr="00C63E2C" w:rsidRDefault="00BA0515" w:rsidP="0049544D">
            <w:pPr>
              <w:spacing w:line="276" w:lineRule="auto"/>
              <w:rPr>
                <w:rFonts w:asciiTheme="minorHAnsi" w:hAnsiTheme="minorHAnsi" w:cstheme="minorHAnsi"/>
                <w:sz w:val="18"/>
                <w:szCs w:val="18"/>
              </w:rPr>
            </w:pPr>
          </w:p>
        </w:tc>
        <w:tc>
          <w:tcPr>
            <w:tcW w:w="2489" w:type="pct"/>
            <w:gridSpan w:val="3"/>
            <w:tcBorders>
              <w:top w:val="nil"/>
              <w:left w:val="single" w:sz="4" w:space="0" w:color="auto"/>
              <w:bottom w:val="single" w:sz="4" w:space="0" w:color="auto"/>
              <w:right w:val="single" w:sz="4" w:space="0" w:color="auto"/>
            </w:tcBorders>
            <w:tcMar>
              <w:top w:w="0" w:type="dxa"/>
              <w:left w:w="0" w:type="dxa"/>
              <w:bottom w:w="0" w:type="dxa"/>
              <w:right w:w="0" w:type="dxa"/>
            </w:tcMar>
          </w:tcPr>
          <w:p w14:paraId="5F3B6B85" w14:textId="38BEC5FC" w:rsidR="00BA0515" w:rsidRPr="00C63E2C" w:rsidRDefault="00BA0515" w:rsidP="0049544D">
            <w:pPr>
              <w:spacing w:line="276" w:lineRule="auto"/>
              <w:ind w:left="279" w:right="25" w:hanging="142"/>
              <w:rPr>
                <w:rFonts w:asciiTheme="minorHAnsi" w:hAnsiTheme="minorHAnsi" w:cstheme="minorHAnsi"/>
                <w:sz w:val="18"/>
                <w:szCs w:val="18"/>
              </w:rPr>
            </w:pPr>
            <w:r w:rsidRPr="00C63E2C">
              <w:rPr>
                <w:rFonts w:asciiTheme="minorHAnsi" w:eastAsia="Times" w:hAnsiTheme="minorHAnsi" w:cstheme="minorHAnsi"/>
                <w:sz w:val="18"/>
                <w:szCs w:val="18"/>
              </w:rPr>
              <w:t>3</w:t>
            </w:r>
            <w:r w:rsidR="00227F4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For Companies:</w:t>
            </w:r>
          </w:p>
          <w:p w14:paraId="384E8652" w14:textId="62F6C7B9" w:rsidR="00227F47" w:rsidRDefault="00BA0515" w:rsidP="003C15C3">
            <w:pPr>
              <w:spacing w:line="276" w:lineRule="auto"/>
              <w:ind w:left="279" w:right="25" w:hanging="142"/>
              <w:jc w:val="both"/>
              <w:rPr>
                <w:rFonts w:asciiTheme="minorHAnsi" w:eastAsia="Times" w:hAnsiTheme="minorHAnsi" w:cstheme="minorHAnsi"/>
                <w:sz w:val="18"/>
                <w:szCs w:val="18"/>
              </w:rPr>
            </w:pPr>
            <w:r w:rsidRPr="00C63E2C">
              <w:rPr>
                <w:rFonts w:asciiTheme="minorHAnsi" w:eastAsia="Times" w:hAnsiTheme="minorHAnsi" w:cstheme="minorHAnsi"/>
                <w:sz w:val="18"/>
                <w:szCs w:val="18"/>
              </w:rPr>
              <w:t>Incorporation Certificate, Memorandum of Articles of</w:t>
            </w:r>
            <w:r w:rsidR="00AF7437">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ROC, List of current owners/ Directors/Board Members</w:t>
            </w:r>
          </w:p>
          <w:p w14:paraId="7FA1FDD2" w14:textId="77777777" w:rsidR="00227F47" w:rsidRPr="00C63E2C" w:rsidRDefault="00227F47" w:rsidP="00227F47">
            <w:pPr>
              <w:spacing w:line="276" w:lineRule="auto"/>
              <w:ind w:left="279" w:right="25" w:hanging="142"/>
              <w:rPr>
                <w:rFonts w:asciiTheme="minorHAnsi" w:eastAsia="Times" w:hAnsiTheme="minorHAnsi" w:cstheme="minorHAnsi"/>
                <w:sz w:val="18"/>
                <w:szCs w:val="18"/>
              </w:rPr>
            </w:pPr>
            <w:r w:rsidRPr="00C63E2C">
              <w:rPr>
                <w:rFonts w:asciiTheme="minorHAnsi" w:eastAsia="Times" w:hAnsiTheme="minorHAnsi" w:cstheme="minorHAnsi"/>
                <w:sz w:val="18"/>
                <w:szCs w:val="18"/>
              </w:rPr>
              <w:t>4 For State Registered Co-operative Societies:</w:t>
            </w:r>
          </w:p>
          <w:p w14:paraId="0598B35F" w14:textId="049370C8" w:rsidR="00227F47" w:rsidRPr="00C63E2C" w:rsidRDefault="00227F47" w:rsidP="00227F47">
            <w:pPr>
              <w:spacing w:line="276" w:lineRule="auto"/>
              <w:ind w:left="279" w:right="25" w:hanging="142"/>
              <w:jc w:val="both"/>
              <w:rPr>
                <w:rFonts w:asciiTheme="minorHAnsi" w:hAnsiTheme="minorHAnsi" w:cstheme="minorHAnsi"/>
                <w:sz w:val="18"/>
                <w:szCs w:val="18"/>
              </w:rPr>
            </w:pPr>
            <w:r w:rsidRPr="00C63E2C">
              <w:rPr>
                <w:rFonts w:asciiTheme="minorHAnsi" w:eastAsia="Times" w:hAnsiTheme="minorHAnsi" w:cstheme="minorHAnsi"/>
                <w:sz w:val="18"/>
                <w:szCs w:val="18"/>
              </w:rPr>
              <w:t xml:space="preserve">   Society Registration certificate from ARCS of the State, Society bylaws, latest available Auditor’s Report of Directorate of Co-operative Audit within proceeding five years as per Societies Act &amp; Rules</w:t>
            </w:r>
          </w:p>
        </w:tc>
        <w:tc>
          <w:tcPr>
            <w:tcW w:w="506" w:type="pct"/>
            <w:gridSpan w:val="2"/>
            <w:vMerge/>
            <w:tcBorders>
              <w:left w:val="single" w:sz="4" w:space="0" w:color="auto"/>
              <w:bottom w:val="single" w:sz="4" w:space="0" w:color="auto"/>
            </w:tcBorders>
            <w:tcMar>
              <w:top w:w="0" w:type="dxa"/>
              <w:left w:w="0" w:type="dxa"/>
              <w:bottom w:w="0" w:type="dxa"/>
              <w:right w:w="0" w:type="dxa"/>
            </w:tcMar>
          </w:tcPr>
          <w:p w14:paraId="4E26061F" w14:textId="77777777" w:rsidR="00BA0515" w:rsidRPr="00C63E2C" w:rsidRDefault="00BA0515" w:rsidP="0049544D">
            <w:pPr>
              <w:spacing w:line="276" w:lineRule="auto"/>
              <w:rPr>
                <w:rFonts w:asciiTheme="minorHAnsi" w:hAnsiTheme="minorHAnsi" w:cstheme="minorHAnsi"/>
                <w:sz w:val="18"/>
                <w:szCs w:val="18"/>
              </w:rPr>
            </w:pPr>
          </w:p>
        </w:tc>
      </w:tr>
      <w:tr w:rsidR="00227F47" w:rsidRPr="00C63E2C" w14:paraId="1FA005F6" w14:textId="77777777" w:rsidTr="00227F47">
        <w:tblPrEx>
          <w:jc w:val="left"/>
          <w:tblCellMar>
            <w:top w:w="28" w:type="dxa"/>
            <w:left w:w="28" w:type="dxa"/>
            <w:bottom w:w="28" w:type="dxa"/>
            <w:right w:w="28" w:type="dxa"/>
          </w:tblCellMar>
        </w:tblPrEx>
        <w:trPr>
          <w:gridAfter w:val="1"/>
          <w:wAfter w:w="206" w:type="pct"/>
          <w:trHeight w:val="254"/>
        </w:trPr>
        <w:tc>
          <w:tcPr>
            <w:tcW w:w="410" w:type="pct"/>
            <w:gridSpan w:val="2"/>
            <w:tcBorders>
              <w:top w:val="single" w:sz="4" w:space="0" w:color="auto"/>
            </w:tcBorders>
            <w:tcMar>
              <w:top w:w="0" w:type="dxa"/>
              <w:left w:w="0" w:type="dxa"/>
              <w:bottom w:w="0" w:type="dxa"/>
              <w:right w:w="0" w:type="dxa"/>
            </w:tcMar>
          </w:tcPr>
          <w:p w14:paraId="04CD45E1" w14:textId="4FA7605E" w:rsidR="00227F47" w:rsidRPr="00C63E2C" w:rsidRDefault="00227F47" w:rsidP="0049544D">
            <w:pPr>
              <w:spacing w:line="276" w:lineRule="auto"/>
              <w:ind w:left="80"/>
              <w:jc w:val="center"/>
              <w:rPr>
                <w:rFonts w:asciiTheme="minorHAnsi" w:hAnsiTheme="minorHAnsi" w:cstheme="minorHAnsi"/>
                <w:sz w:val="18"/>
                <w:szCs w:val="18"/>
              </w:rPr>
            </w:pPr>
            <w:r>
              <w:rPr>
                <w:rFonts w:asciiTheme="minorHAnsi" w:hAnsiTheme="minorHAnsi" w:cstheme="minorHAnsi"/>
                <w:sz w:val="18"/>
                <w:szCs w:val="18"/>
              </w:rPr>
              <w:t>III</w:t>
            </w:r>
          </w:p>
        </w:tc>
        <w:tc>
          <w:tcPr>
            <w:tcW w:w="601" w:type="pct"/>
            <w:gridSpan w:val="2"/>
            <w:tcBorders>
              <w:top w:val="single" w:sz="4" w:space="0" w:color="auto"/>
            </w:tcBorders>
            <w:tcMar>
              <w:top w:w="0" w:type="dxa"/>
              <w:left w:w="0" w:type="dxa"/>
              <w:bottom w:w="0" w:type="dxa"/>
              <w:right w:w="0" w:type="dxa"/>
            </w:tcMar>
          </w:tcPr>
          <w:p w14:paraId="51FE88E0" w14:textId="4F27E6EF" w:rsidR="00227F47" w:rsidRPr="00C63E2C" w:rsidRDefault="00227F47" w:rsidP="00ED0472">
            <w:pPr>
              <w:spacing w:line="276" w:lineRule="auto"/>
              <w:ind w:left="142"/>
              <w:jc w:val="center"/>
              <w:rPr>
                <w:rFonts w:asciiTheme="minorHAnsi" w:hAnsiTheme="minorHAnsi" w:cstheme="minorHAnsi"/>
                <w:sz w:val="18"/>
                <w:szCs w:val="18"/>
              </w:rPr>
            </w:pPr>
            <w:r w:rsidRPr="00C63E2C">
              <w:rPr>
                <w:rFonts w:asciiTheme="minorHAnsi" w:eastAsia="Times" w:hAnsiTheme="minorHAnsi" w:cstheme="minorHAnsi"/>
                <w:b/>
                <w:bCs/>
                <w:sz w:val="18"/>
                <w:szCs w:val="18"/>
              </w:rPr>
              <w:t>Credential of works</w:t>
            </w:r>
          </w:p>
        </w:tc>
        <w:tc>
          <w:tcPr>
            <w:tcW w:w="788" w:type="pct"/>
            <w:gridSpan w:val="2"/>
            <w:tcBorders>
              <w:top w:val="single" w:sz="4" w:space="0" w:color="auto"/>
              <w:right w:val="single" w:sz="4" w:space="0" w:color="auto"/>
            </w:tcBorders>
            <w:tcMar>
              <w:top w:w="0" w:type="dxa"/>
              <w:left w:w="0" w:type="dxa"/>
              <w:bottom w:w="0" w:type="dxa"/>
              <w:right w:w="0" w:type="dxa"/>
            </w:tcMar>
          </w:tcPr>
          <w:p w14:paraId="746595FA" w14:textId="084B8A72" w:rsidR="00227F47" w:rsidRPr="00C63E2C" w:rsidRDefault="00227F47" w:rsidP="00227F47">
            <w:pPr>
              <w:spacing w:line="276" w:lineRule="auto"/>
              <w:ind w:right="6"/>
              <w:rPr>
                <w:rFonts w:asciiTheme="minorHAnsi" w:hAnsiTheme="minorHAnsi" w:cstheme="minorHAnsi"/>
                <w:sz w:val="18"/>
                <w:szCs w:val="18"/>
              </w:rPr>
            </w:pPr>
            <w:r>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1.</w:t>
            </w:r>
            <w:r w:rsidRPr="00C63E2C">
              <w:rPr>
                <w:rFonts w:asciiTheme="minorHAnsi" w:eastAsia="Times" w:hAnsiTheme="minorHAnsi" w:cstheme="minorHAnsi"/>
                <w:i/>
                <w:iCs/>
                <w:sz w:val="18"/>
                <w:szCs w:val="18"/>
              </w:rPr>
              <w:t>Credential.pdf 1</w:t>
            </w:r>
          </w:p>
          <w:p w14:paraId="2CD5E5CC" w14:textId="78379B3E" w:rsidR="00227F47" w:rsidRPr="00C63E2C" w:rsidRDefault="00227F47" w:rsidP="00227F47">
            <w:pPr>
              <w:spacing w:line="276" w:lineRule="auto"/>
              <w:ind w:left="80"/>
              <w:rPr>
                <w:rFonts w:asciiTheme="minorHAnsi" w:hAnsiTheme="minorHAnsi" w:cstheme="minorHAnsi"/>
                <w:sz w:val="18"/>
                <w:szCs w:val="18"/>
              </w:rPr>
            </w:pPr>
            <w:r w:rsidRPr="00C63E2C">
              <w:rPr>
                <w:rFonts w:asciiTheme="minorHAnsi" w:eastAsia="Times" w:hAnsiTheme="minorHAnsi" w:cstheme="minorHAnsi"/>
                <w:sz w:val="18"/>
                <w:szCs w:val="18"/>
              </w:rPr>
              <w:t>2.</w:t>
            </w:r>
            <w:r w:rsidRPr="00C63E2C">
              <w:rPr>
                <w:rFonts w:asciiTheme="minorHAnsi" w:eastAsia="Times" w:hAnsiTheme="minorHAnsi" w:cstheme="minorHAnsi"/>
                <w:i/>
                <w:iCs/>
                <w:sz w:val="18"/>
                <w:szCs w:val="18"/>
              </w:rPr>
              <w:t>Credential.pdf 2</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D9695" w14:textId="49850CC2" w:rsidR="00227F47" w:rsidRPr="00C63E2C" w:rsidRDefault="00227F47" w:rsidP="003C15C3">
            <w:pPr>
              <w:spacing w:line="276" w:lineRule="auto"/>
              <w:ind w:left="279" w:right="25" w:hanging="142"/>
              <w:jc w:val="both"/>
              <w:rPr>
                <w:rFonts w:asciiTheme="minorHAnsi" w:eastAsia="Times" w:hAnsiTheme="minorHAnsi" w:cstheme="minorHAnsi"/>
                <w:sz w:val="18"/>
                <w:szCs w:val="18"/>
              </w:rPr>
            </w:pPr>
            <w:r w:rsidRPr="00C63E2C">
              <w:rPr>
                <w:rFonts w:asciiTheme="minorHAnsi" w:hAnsiTheme="minorHAnsi" w:cstheme="minorHAnsi"/>
                <w:sz w:val="18"/>
                <w:szCs w:val="18"/>
              </w:rPr>
              <w:t xml:space="preserve">1 </w:t>
            </w:r>
            <w:r w:rsidRPr="00C63E2C">
              <w:rPr>
                <w:rFonts w:asciiTheme="minorHAnsi" w:eastAsia="Times" w:hAnsiTheme="minorHAnsi" w:cstheme="minorHAnsi"/>
                <w:sz w:val="18"/>
                <w:szCs w:val="18"/>
              </w:rPr>
              <w:t xml:space="preserve">Work Order, Award of Contract or LOA/LOI along with </w:t>
            </w:r>
            <w:r w:rsidRPr="00DF358E">
              <w:rPr>
                <w:rFonts w:asciiTheme="minorHAnsi" w:eastAsia="Times" w:hAnsiTheme="minorHAnsi" w:cstheme="minorHAnsi"/>
                <w:sz w:val="18"/>
                <w:szCs w:val="18"/>
              </w:rPr>
              <w:t>comple</w:t>
            </w:r>
            <w:r>
              <w:rPr>
                <w:rFonts w:asciiTheme="minorHAnsi" w:eastAsia="Times" w:hAnsiTheme="minorHAnsi" w:cstheme="minorHAnsi"/>
                <w:sz w:val="18"/>
                <w:szCs w:val="18"/>
              </w:rPr>
              <w:t>tion</w:t>
            </w:r>
            <w:r w:rsidRPr="00C63E2C">
              <w:rPr>
                <w:rFonts w:asciiTheme="minorHAnsi" w:eastAsia="Times" w:hAnsiTheme="minorHAnsi" w:cstheme="minorHAnsi"/>
                <w:sz w:val="18"/>
                <w:szCs w:val="18"/>
              </w:rPr>
              <w:t xml:space="preserve"> certificate duly authenticated by issuing authority.</w:t>
            </w:r>
          </w:p>
        </w:tc>
        <w:tc>
          <w:tcPr>
            <w:tcW w:w="506" w:type="pct"/>
            <w:gridSpan w:val="2"/>
            <w:tcBorders>
              <w:top w:val="single" w:sz="4" w:space="0" w:color="auto"/>
              <w:left w:val="single" w:sz="4" w:space="0" w:color="auto"/>
            </w:tcBorders>
            <w:tcMar>
              <w:top w:w="0" w:type="dxa"/>
              <w:left w:w="0" w:type="dxa"/>
              <w:bottom w:w="0" w:type="dxa"/>
              <w:right w:w="0" w:type="dxa"/>
            </w:tcMar>
          </w:tcPr>
          <w:p w14:paraId="47FDF091" w14:textId="77777777" w:rsidR="00227F47" w:rsidRPr="00C63E2C" w:rsidRDefault="00227F47" w:rsidP="00227F47">
            <w:pPr>
              <w:ind w:left="80"/>
              <w:rPr>
                <w:rFonts w:asciiTheme="minorHAnsi" w:hAnsiTheme="minorHAnsi" w:cstheme="minorHAnsi"/>
                <w:sz w:val="18"/>
                <w:szCs w:val="18"/>
              </w:rPr>
            </w:pPr>
            <w:r w:rsidRPr="00C63E2C">
              <w:rPr>
                <w:rFonts w:asciiTheme="minorHAnsi" w:eastAsia="Times" w:hAnsiTheme="minorHAnsi" w:cstheme="minorHAnsi"/>
                <w:sz w:val="18"/>
                <w:szCs w:val="18"/>
              </w:rPr>
              <w:t>Refer to Clause</w:t>
            </w:r>
          </w:p>
          <w:p w14:paraId="7402C94F" w14:textId="77777777" w:rsidR="00227F47" w:rsidRPr="00C63E2C" w:rsidRDefault="00227F47" w:rsidP="00227F47">
            <w:pPr>
              <w:ind w:left="80"/>
              <w:rPr>
                <w:rFonts w:asciiTheme="minorHAnsi" w:hAnsiTheme="minorHAnsi" w:cstheme="minorHAnsi"/>
                <w:sz w:val="18"/>
                <w:szCs w:val="18"/>
              </w:rPr>
            </w:pPr>
            <w:r w:rsidRPr="00C63E2C">
              <w:rPr>
                <w:rFonts w:asciiTheme="minorHAnsi" w:eastAsia="Times" w:hAnsiTheme="minorHAnsi" w:cstheme="minorHAnsi"/>
                <w:sz w:val="18"/>
                <w:szCs w:val="18"/>
              </w:rPr>
              <w:t>2.2C(III) for</w:t>
            </w:r>
          </w:p>
          <w:p w14:paraId="63E692F1" w14:textId="4630260C" w:rsidR="00227F47" w:rsidRPr="00C63E2C" w:rsidRDefault="00227F47" w:rsidP="00227F47">
            <w:pPr>
              <w:rPr>
                <w:rFonts w:asciiTheme="minorHAnsi" w:hAnsiTheme="minorHAnsi" w:cstheme="minorHAnsi"/>
                <w:sz w:val="18"/>
                <w:szCs w:val="18"/>
              </w:rPr>
            </w:pPr>
            <w:r>
              <w:rPr>
                <w:rFonts w:asciiTheme="minorHAnsi" w:eastAsia="Times" w:hAnsiTheme="minorHAnsi" w:cstheme="minorHAnsi"/>
                <w:sz w:val="18"/>
                <w:szCs w:val="18"/>
              </w:rPr>
              <w:t xml:space="preserve">  </w:t>
            </w:r>
            <w:r w:rsidRPr="00C63E2C">
              <w:rPr>
                <w:rFonts w:asciiTheme="minorHAnsi" w:eastAsia="Times" w:hAnsiTheme="minorHAnsi" w:cstheme="minorHAnsi"/>
                <w:sz w:val="18"/>
                <w:szCs w:val="18"/>
              </w:rPr>
              <w:t>details</w:t>
            </w:r>
          </w:p>
        </w:tc>
      </w:tr>
    </w:tbl>
    <w:p w14:paraId="04BCAEF1" w14:textId="77777777" w:rsidR="004E56A5" w:rsidRPr="00C63E2C" w:rsidRDefault="004E56A5" w:rsidP="0049544D">
      <w:pPr>
        <w:spacing w:line="276" w:lineRule="auto"/>
        <w:rPr>
          <w:rFonts w:ascii="Arial" w:eastAsia="Times" w:hAnsi="Arial" w:cs="Arial"/>
          <w:sz w:val="19"/>
          <w:szCs w:val="19"/>
        </w:rPr>
      </w:pPr>
    </w:p>
    <w:p w14:paraId="37154621" w14:textId="77777777" w:rsidR="00227F47" w:rsidRPr="00C63E2C" w:rsidRDefault="00227F47" w:rsidP="0049544D">
      <w:pPr>
        <w:spacing w:line="276" w:lineRule="auto"/>
        <w:rPr>
          <w:rFonts w:ascii="Arial" w:eastAsia="Times" w:hAnsi="Arial" w:cs="Arial"/>
          <w:sz w:val="19"/>
          <w:szCs w:val="19"/>
        </w:rPr>
      </w:pPr>
    </w:p>
    <w:p w14:paraId="6A3FDFFD" w14:textId="77777777" w:rsidR="005B0BA7" w:rsidRPr="00C63E2C" w:rsidRDefault="005B0BA7" w:rsidP="004E56A5">
      <w:pPr>
        <w:spacing w:line="360" w:lineRule="auto"/>
        <w:rPr>
          <w:rFonts w:ascii="Arial" w:hAnsi="Arial" w:cs="Arial"/>
          <w:sz w:val="19"/>
          <w:szCs w:val="19"/>
        </w:rPr>
      </w:pPr>
      <w:r w:rsidRPr="00C63E2C">
        <w:rPr>
          <w:rFonts w:ascii="Arial" w:eastAsia="Times" w:hAnsi="Arial" w:cs="Arial"/>
          <w:sz w:val="19"/>
          <w:szCs w:val="19"/>
        </w:rPr>
        <w:lastRenderedPageBreak/>
        <w:t>* OID denotes Other Important Documents.</w:t>
      </w:r>
    </w:p>
    <w:p w14:paraId="2F80DDD4" w14:textId="77777777" w:rsidR="005B0BA7" w:rsidRPr="00C63E2C" w:rsidRDefault="005B0BA7" w:rsidP="004E56A5">
      <w:pPr>
        <w:spacing w:line="360" w:lineRule="auto"/>
        <w:rPr>
          <w:rFonts w:ascii="Arial" w:hAnsi="Arial" w:cs="Arial"/>
          <w:sz w:val="19"/>
          <w:szCs w:val="19"/>
        </w:rPr>
      </w:pPr>
      <w:r w:rsidRPr="00C63E2C">
        <w:rPr>
          <w:rFonts w:ascii="Arial" w:eastAsia="Times" w:hAnsi="Arial" w:cs="Arial"/>
          <w:b/>
          <w:bCs/>
          <w:sz w:val="19"/>
          <w:szCs w:val="19"/>
        </w:rPr>
        <w:t>Note:</w:t>
      </w:r>
    </w:p>
    <w:p w14:paraId="7DCADD96" w14:textId="35DF1FF8" w:rsidR="005B0BA7" w:rsidRPr="00C63E2C" w:rsidRDefault="005B0BA7" w:rsidP="007A770C">
      <w:pPr>
        <w:numPr>
          <w:ilvl w:val="1"/>
          <w:numId w:val="4"/>
        </w:numPr>
        <w:tabs>
          <w:tab w:val="left" w:pos="426"/>
        </w:tabs>
        <w:spacing w:after="120" w:line="360" w:lineRule="auto"/>
        <w:ind w:left="426" w:hanging="284"/>
        <w:jc w:val="both"/>
        <w:rPr>
          <w:rFonts w:ascii="Arial" w:eastAsia="Times" w:hAnsi="Arial" w:cs="Arial"/>
          <w:sz w:val="19"/>
          <w:szCs w:val="19"/>
        </w:rPr>
      </w:pPr>
      <w:r w:rsidRPr="00C63E2C">
        <w:rPr>
          <w:rFonts w:ascii="Arial" w:eastAsia="Times" w:hAnsi="Arial" w:cs="Arial"/>
          <w:sz w:val="19"/>
          <w:szCs w:val="19"/>
        </w:rPr>
        <w:t xml:space="preserve">It is desirable though not mandatory that all documents stated above in PDF files shall be uploaded by bidders only in specified designated folders. No off-line document will be accepted and considered during </w:t>
      </w:r>
      <w:r w:rsidR="000F7299" w:rsidRPr="00C63E2C">
        <w:rPr>
          <w:rFonts w:ascii="Arial" w:eastAsia="Times" w:hAnsi="Arial" w:cs="Arial"/>
          <w:sz w:val="19"/>
          <w:szCs w:val="19"/>
        </w:rPr>
        <w:t>EOI</w:t>
      </w:r>
      <w:r w:rsidRPr="00C63E2C">
        <w:rPr>
          <w:rFonts w:ascii="Arial" w:eastAsia="Times" w:hAnsi="Arial" w:cs="Arial"/>
          <w:sz w:val="19"/>
          <w:szCs w:val="19"/>
        </w:rPr>
        <w:t xml:space="preserve"> evaluation stage from bidders</w:t>
      </w:r>
      <w:r w:rsidR="004E0AC5" w:rsidRPr="00C63E2C">
        <w:rPr>
          <w:rFonts w:ascii="Arial" w:eastAsia="Times" w:hAnsi="Arial" w:cs="Arial"/>
          <w:sz w:val="19"/>
          <w:szCs w:val="19"/>
        </w:rPr>
        <w:t>.</w:t>
      </w:r>
    </w:p>
    <w:p w14:paraId="6AA3BFF2" w14:textId="77777777" w:rsidR="005B0BA7" w:rsidRPr="00C63E2C" w:rsidRDefault="005B0BA7" w:rsidP="007A770C">
      <w:pPr>
        <w:numPr>
          <w:ilvl w:val="1"/>
          <w:numId w:val="4"/>
        </w:numPr>
        <w:tabs>
          <w:tab w:val="left" w:pos="426"/>
        </w:tabs>
        <w:spacing w:after="120" w:line="360" w:lineRule="auto"/>
        <w:ind w:left="426" w:hanging="284"/>
        <w:jc w:val="both"/>
        <w:rPr>
          <w:rFonts w:ascii="Arial" w:eastAsia="Times" w:hAnsi="Arial" w:cs="Arial"/>
          <w:sz w:val="19"/>
          <w:szCs w:val="19"/>
        </w:rPr>
      </w:pPr>
      <w:r w:rsidRPr="00C63E2C">
        <w:rPr>
          <w:rFonts w:ascii="Arial" w:eastAsia="Times" w:hAnsi="Arial" w:cs="Arial"/>
          <w:sz w:val="19"/>
          <w:szCs w:val="19"/>
        </w:rPr>
        <w:t xml:space="preserve">Validity of documents submitted by bidder shall be stand determined on the date of publication of </w:t>
      </w:r>
      <w:r w:rsidR="000F7299" w:rsidRPr="00C63E2C">
        <w:rPr>
          <w:rFonts w:ascii="Arial" w:eastAsia="Times" w:hAnsi="Arial" w:cs="Arial"/>
          <w:sz w:val="19"/>
          <w:szCs w:val="19"/>
        </w:rPr>
        <w:t>EOI</w:t>
      </w:r>
      <w:r w:rsidRPr="00C63E2C">
        <w:rPr>
          <w:rFonts w:ascii="Arial" w:eastAsia="Times" w:hAnsi="Arial" w:cs="Arial"/>
          <w:sz w:val="19"/>
          <w:szCs w:val="19"/>
        </w:rPr>
        <w:t xml:space="preserve"> notice (e-Notice Inviting </w:t>
      </w:r>
      <w:r w:rsidR="000F7299" w:rsidRPr="00C63E2C">
        <w:rPr>
          <w:rFonts w:ascii="Arial" w:eastAsia="Times" w:hAnsi="Arial" w:cs="Arial"/>
          <w:sz w:val="19"/>
          <w:szCs w:val="19"/>
        </w:rPr>
        <w:t>EOI</w:t>
      </w:r>
      <w:r w:rsidRPr="00C63E2C">
        <w:rPr>
          <w:rFonts w:ascii="Arial" w:eastAsia="Times" w:hAnsi="Arial" w:cs="Arial"/>
          <w:sz w:val="19"/>
          <w:szCs w:val="19"/>
        </w:rPr>
        <w:t>)</w:t>
      </w:r>
    </w:p>
    <w:p w14:paraId="27079BE1" w14:textId="6964E292" w:rsidR="00CA79F5" w:rsidRPr="00C63E2C" w:rsidRDefault="00DA149F" w:rsidP="007B07A2">
      <w:pPr>
        <w:tabs>
          <w:tab w:val="left" w:pos="1843"/>
          <w:tab w:val="left" w:pos="2268"/>
        </w:tabs>
        <w:spacing w:line="276" w:lineRule="auto"/>
        <w:ind w:left="426" w:right="-52" w:hanging="426"/>
        <w:jc w:val="both"/>
        <w:rPr>
          <w:rFonts w:ascii="Arial" w:eastAsia="Times" w:hAnsi="Arial" w:cs="Arial"/>
          <w:sz w:val="19"/>
          <w:szCs w:val="19"/>
        </w:rPr>
      </w:pPr>
      <w:r w:rsidRPr="00C63E2C">
        <w:rPr>
          <w:rFonts w:ascii="Arial" w:eastAsia="Times" w:hAnsi="Arial" w:cs="Arial"/>
          <w:b/>
          <w:bCs/>
          <w:w w:val="99"/>
          <w:sz w:val="19"/>
          <w:szCs w:val="19"/>
        </w:rPr>
        <w:t>2</w:t>
      </w:r>
      <w:r w:rsidR="005B0BA7" w:rsidRPr="00C63E2C">
        <w:rPr>
          <w:rFonts w:ascii="Arial" w:eastAsia="Times" w:hAnsi="Arial" w:cs="Arial"/>
          <w:b/>
          <w:bCs/>
          <w:w w:val="99"/>
          <w:sz w:val="19"/>
          <w:szCs w:val="19"/>
        </w:rPr>
        <w:t xml:space="preserve">.2C(I) </w:t>
      </w:r>
      <w:r w:rsidR="005B0BA7" w:rsidRPr="00C63E2C">
        <w:rPr>
          <w:rFonts w:ascii="Arial" w:eastAsia="Times" w:hAnsi="Arial" w:cs="Arial"/>
          <w:b/>
          <w:bCs/>
          <w:w w:val="99"/>
          <w:sz w:val="19"/>
          <w:szCs w:val="19"/>
          <w:u w:val="single"/>
        </w:rPr>
        <w:t>Certificate/s</w:t>
      </w:r>
      <w:r w:rsidR="005B0BA7" w:rsidRPr="00C63E2C">
        <w:rPr>
          <w:rFonts w:ascii="Arial" w:eastAsia="Times" w:hAnsi="Arial" w:cs="Arial"/>
          <w:w w:val="99"/>
          <w:sz w:val="19"/>
          <w:szCs w:val="19"/>
        </w:rPr>
        <w:t>:</w:t>
      </w:r>
      <w:r w:rsidR="001A06D3" w:rsidRPr="00C63E2C">
        <w:rPr>
          <w:rFonts w:ascii="Arial" w:eastAsia="Times" w:hAnsi="Arial" w:cs="Arial"/>
          <w:w w:val="99"/>
          <w:sz w:val="19"/>
          <w:szCs w:val="19"/>
        </w:rPr>
        <w:tab/>
      </w:r>
      <w:r w:rsidR="005B0BA7" w:rsidRPr="00C63E2C">
        <w:rPr>
          <w:rFonts w:ascii="Arial" w:eastAsia="Times" w:hAnsi="Arial" w:cs="Arial"/>
          <w:sz w:val="19"/>
          <w:szCs w:val="19"/>
        </w:rPr>
        <w:t>The</w:t>
      </w:r>
      <w:r w:rsidR="0041282C" w:rsidRPr="00C63E2C">
        <w:rPr>
          <w:rFonts w:ascii="Arial" w:eastAsia="Times" w:hAnsi="Arial" w:cs="Arial"/>
          <w:sz w:val="19"/>
          <w:szCs w:val="19"/>
        </w:rPr>
        <w:t xml:space="preserve"> </w:t>
      </w:r>
      <w:r w:rsidR="005B0BA7" w:rsidRPr="00C63E2C">
        <w:rPr>
          <w:rFonts w:ascii="Arial" w:eastAsia="Times" w:hAnsi="Arial" w:cs="Arial"/>
          <w:sz w:val="19"/>
          <w:szCs w:val="19"/>
        </w:rPr>
        <w:t>documents mentioned below under Serial a, b &amp; c are to be uploaded as ‘PDF’ files</w:t>
      </w:r>
      <w:r w:rsidR="00CA79F5" w:rsidRPr="00C63E2C">
        <w:rPr>
          <w:rFonts w:ascii="Arial" w:eastAsia="Times" w:hAnsi="Arial" w:cs="Arial"/>
          <w:sz w:val="19"/>
          <w:szCs w:val="19"/>
        </w:rPr>
        <w:t>in</w:t>
      </w:r>
      <w:r w:rsidR="005B0BA7" w:rsidRPr="00C63E2C">
        <w:rPr>
          <w:rFonts w:ascii="Arial" w:eastAsia="Times" w:hAnsi="Arial" w:cs="Arial"/>
          <w:sz w:val="19"/>
          <w:szCs w:val="19"/>
        </w:rPr>
        <w:t>Certificate.pdf1</w:t>
      </w:r>
      <w:r w:rsidR="00CA79F5" w:rsidRPr="00C63E2C">
        <w:rPr>
          <w:rFonts w:ascii="Arial" w:eastAsia="Times" w:hAnsi="Arial" w:cs="Arial"/>
          <w:sz w:val="19"/>
          <w:szCs w:val="19"/>
        </w:rPr>
        <w:t>(name of the file should be “</w:t>
      </w:r>
      <w:r w:rsidR="00CA79F5" w:rsidRPr="00C63E2C">
        <w:rPr>
          <w:rFonts w:ascii="Arial" w:eastAsia="Times" w:hAnsi="Arial" w:cs="Arial"/>
          <w:b/>
          <w:i/>
          <w:sz w:val="19"/>
          <w:szCs w:val="19"/>
        </w:rPr>
        <w:t>certificates.pdf”)</w:t>
      </w:r>
    </w:p>
    <w:p w14:paraId="69F3CEF8" w14:textId="77777777" w:rsidR="005B0BA7" w:rsidRPr="00C63E2C" w:rsidRDefault="00CA79F5" w:rsidP="007B07A2">
      <w:pPr>
        <w:tabs>
          <w:tab w:val="left" w:pos="426"/>
        </w:tabs>
        <w:spacing w:line="276" w:lineRule="auto"/>
        <w:ind w:left="426"/>
        <w:rPr>
          <w:rFonts w:ascii="Arial" w:eastAsia="Times" w:hAnsi="Arial" w:cs="Arial"/>
          <w:sz w:val="19"/>
          <w:szCs w:val="19"/>
        </w:rPr>
      </w:pPr>
      <w:r w:rsidRPr="00C63E2C">
        <w:rPr>
          <w:rFonts w:ascii="Arial" w:eastAsia="Times" w:hAnsi="Arial" w:cs="Arial"/>
          <w:sz w:val="19"/>
          <w:szCs w:val="19"/>
        </w:rPr>
        <w:t>The document mentioned under Sl. d below is to be uploaded in GST Registration Certificate.pdf2 file</w:t>
      </w:r>
    </w:p>
    <w:p w14:paraId="4957DDD4" w14:textId="77777777" w:rsidR="005B0BA7" w:rsidRPr="00C63E2C" w:rsidRDefault="005B0BA7" w:rsidP="007A770C">
      <w:pPr>
        <w:numPr>
          <w:ilvl w:val="0"/>
          <w:numId w:val="5"/>
        </w:numPr>
        <w:spacing w:line="276" w:lineRule="auto"/>
        <w:ind w:left="426" w:right="20" w:hanging="284"/>
        <w:jc w:val="both"/>
        <w:rPr>
          <w:rFonts w:ascii="Arial" w:eastAsia="Times" w:hAnsi="Arial" w:cs="Arial"/>
          <w:sz w:val="19"/>
          <w:szCs w:val="19"/>
        </w:rPr>
      </w:pPr>
      <w:r w:rsidRPr="00C63E2C">
        <w:rPr>
          <w:rFonts w:ascii="Arial" w:eastAsia="Times" w:hAnsi="Arial" w:cs="Arial"/>
          <w:sz w:val="19"/>
          <w:szCs w:val="19"/>
        </w:rPr>
        <w:t>Latest available Professional Tax Payment Certificate (PTPC) or the PT payment challan/ receipt for current financial year/Waiver Order of competent authority in other States if applicable.</w:t>
      </w:r>
    </w:p>
    <w:p w14:paraId="4AE5F0C5" w14:textId="77777777" w:rsidR="005B0BA7" w:rsidRPr="00C63E2C" w:rsidRDefault="005B0BA7" w:rsidP="007A770C">
      <w:pPr>
        <w:numPr>
          <w:ilvl w:val="0"/>
          <w:numId w:val="5"/>
        </w:numPr>
        <w:spacing w:line="276" w:lineRule="auto"/>
        <w:ind w:left="426" w:right="20" w:hanging="284"/>
        <w:jc w:val="both"/>
        <w:rPr>
          <w:rFonts w:ascii="Arial" w:eastAsia="Times" w:hAnsi="Arial" w:cs="Arial"/>
          <w:sz w:val="19"/>
          <w:szCs w:val="19"/>
        </w:rPr>
      </w:pPr>
      <w:r w:rsidRPr="00C63E2C">
        <w:rPr>
          <w:rFonts w:ascii="Arial" w:eastAsia="Times" w:hAnsi="Arial" w:cs="Arial"/>
          <w:sz w:val="19"/>
          <w:szCs w:val="19"/>
        </w:rPr>
        <w:t>Valid PAN Card of the bidder/s are required;</w:t>
      </w:r>
    </w:p>
    <w:p w14:paraId="72529ED7" w14:textId="77777777" w:rsidR="005B0BA7" w:rsidRPr="00C63E2C" w:rsidRDefault="005B0BA7" w:rsidP="007A770C">
      <w:pPr>
        <w:numPr>
          <w:ilvl w:val="0"/>
          <w:numId w:val="5"/>
        </w:numPr>
        <w:spacing w:line="276" w:lineRule="auto"/>
        <w:ind w:left="426" w:right="20" w:hanging="284"/>
        <w:jc w:val="both"/>
        <w:rPr>
          <w:rFonts w:ascii="Arial" w:eastAsia="Times" w:hAnsi="Arial" w:cs="Arial"/>
          <w:sz w:val="19"/>
          <w:szCs w:val="19"/>
        </w:rPr>
      </w:pPr>
      <w:r w:rsidRPr="00C63E2C">
        <w:rPr>
          <w:rFonts w:ascii="Arial" w:eastAsia="Times" w:hAnsi="Arial" w:cs="Arial"/>
          <w:sz w:val="19"/>
          <w:szCs w:val="19"/>
        </w:rPr>
        <w:t>Income Tax Return of current Assessment Year or, IT Return of immediate preceding Assessment year under IT Act &amp; Rules, whichever latest available with the bidder.</w:t>
      </w:r>
    </w:p>
    <w:p w14:paraId="66A47FCF" w14:textId="77777777" w:rsidR="005B0BA7" w:rsidRPr="007B07A2" w:rsidRDefault="005B0BA7" w:rsidP="007A770C">
      <w:pPr>
        <w:numPr>
          <w:ilvl w:val="0"/>
          <w:numId w:val="5"/>
        </w:numPr>
        <w:spacing w:line="276" w:lineRule="auto"/>
        <w:ind w:left="426" w:right="20" w:hanging="284"/>
        <w:jc w:val="both"/>
        <w:rPr>
          <w:rFonts w:ascii="Arial" w:eastAsia="Times" w:hAnsi="Arial" w:cs="Arial"/>
          <w:sz w:val="19"/>
          <w:szCs w:val="19"/>
        </w:rPr>
      </w:pPr>
      <w:r w:rsidRPr="00C63E2C">
        <w:rPr>
          <w:rFonts w:ascii="Arial" w:eastAsia="Times" w:hAnsi="Arial" w:cs="Arial"/>
          <w:sz w:val="19"/>
          <w:szCs w:val="19"/>
        </w:rPr>
        <w:t xml:space="preserve">Valid 15 digit Goods and Service Tax payer Identification Number (GSTIN) as per GST Act, 2017 &amp; Rules of the bidder to be uploaded </w:t>
      </w:r>
      <w:r w:rsidRPr="00C63E2C">
        <w:rPr>
          <w:rFonts w:ascii="Arial" w:eastAsia="Times" w:hAnsi="Arial" w:cs="Arial"/>
          <w:i/>
          <w:iCs/>
          <w:sz w:val="19"/>
          <w:szCs w:val="19"/>
        </w:rPr>
        <w:t>in ‘GST registration certificate pd</w:t>
      </w:r>
      <w:r w:rsidR="001A06D3" w:rsidRPr="00C63E2C">
        <w:rPr>
          <w:rFonts w:ascii="Arial" w:eastAsia="Times" w:hAnsi="Arial" w:cs="Arial"/>
          <w:i/>
          <w:iCs/>
          <w:sz w:val="19"/>
          <w:szCs w:val="19"/>
        </w:rPr>
        <w:t>f</w:t>
      </w:r>
    </w:p>
    <w:p w14:paraId="0BF15CFB" w14:textId="77777777" w:rsidR="007B07A2" w:rsidRPr="007B07A2" w:rsidRDefault="007B07A2" w:rsidP="007B07A2">
      <w:pPr>
        <w:spacing w:line="276" w:lineRule="auto"/>
        <w:ind w:left="426" w:right="20"/>
        <w:jc w:val="both"/>
        <w:rPr>
          <w:rFonts w:ascii="Arial" w:eastAsia="Times" w:hAnsi="Arial" w:cs="Arial"/>
          <w:sz w:val="12"/>
          <w:szCs w:val="19"/>
        </w:rPr>
      </w:pPr>
    </w:p>
    <w:p w14:paraId="4FC82302" w14:textId="23E3A828" w:rsidR="005B0BA7" w:rsidRPr="00C63E2C" w:rsidRDefault="00DA149F" w:rsidP="007B07A2">
      <w:pPr>
        <w:ind w:left="426" w:right="-52" w:hanging="426"/>
        <w:jc w:val="both"/>
        <w:rPr>
          <w:rFonts w:ascii="Arial" w:hAnsi="Arial" w:cs="Arial"/>
          <w:sz w:val="19"/>
          <w:szCs w:val="19"/>
        </w:rPr>
      </w:pPr>
      <w:r w:rsidRPr="00C63E2C">
        <w:rPr>
          <w:rFonts w:ascii="Arial" w:eastAsia="Times" w:hAnsi="Arial" w:cs="Arial"/>
          <w:b/>
          <w:bCs/>
          <w:sz w:val="19"/>
          <w:szCs w:val="19"/>
        </w:rPr>
        <w:t>2</w:t>
      </w:r>
      <w:r w:rsidR="005B0BA7" w:rsidRPr="00C63E2C">
        <w:rPr>
          <w:rFonts w:ascii="Arial" w:eastAsia="Times" w:hAnsi="Arial" w:cs="Arial"/>
          <w:b/>
          <w:bCs/>
          <w:sz w:val="19"/>
          <w:szCs w:val="19"/>
        </w:rPr>
        <w:t xml:space="preserve">.2 C(II) </w:t>
      </w:r>
      <w:r w:rsidR="005B0BA7" w:rsidRPr="00C63E2C">
        <w:rPr>
          <w:rFonts w:ascii="Arial" w:eastAsia="Times" w:hAnsi="Arial" w:cs="Arial"/>
          <w:sz w:val="19"/>
          <w:szCs w:val="19"/>
        </w:rPr>
        <w:t>All documents mentioned in tabular format under</w:t>
      </w:r>
      <w:r w:rsidR="005B0BA7" w:rsidRPr="00C63E2C">
        <w:rPr>
          <w:rFonts w:ascii="Arial" w:eastAsia="Times" w:hAnsi="Arial" w:cs="Arial"/>
          <w:b/>
          <w:bCs/>
          <w:sz w:val="19"/>
          <w:szCs w:val="19"/>
        </w:rPr>
        <w:t xml:space="preserve"> Clause </w:t>
      </w:r>
      <w:r w:rsidRPr="00C63E2C">
        <w:rPr>
          <w:rFonts w:ascii="Arial" w:eastAsia="Times" w:hAnsi="Arial" w:cs="Arial"/>
          <w:b/>
          <w:bCs/>
          <w:sz w:val="19"/>
          <w:szCs w:val="19"/>
        </w:rPr>
        <w:t>2</w:t>
      </w:r>
      <w:r w:rsidR="005B0BA7" w:rsidRPr="00C63E2C">
        <w:rPr>
          <w:rFonts w:ascii="Arial" w:eastAsia="Times" w:hAnsi="Arial" w:cs="Arial"/>
          <w:b/>
          <w:bCs/>
          <w:sz w:val="19"/>
          <w:szCs w:val="19"/>
        </w:rPr>
        <w:t xml:space="preserve">.2B </w:t>
      </w:r>
      <w:r w:rsidR="005B0BA7" w:rsidRPr="00C63E2C">
        <w:rPr>
          <w:rFonts w:ascii="Arial" w:eastAsia="Times" w:hAnsi="Arial" w:cs="Arial"/>
          <w:sz w:val="19"/>
          <w:szCs w:val="19"/>
        </w:rPr>
        <w:t>and also explained below should be uploaded during</w:t>
      </w:r>
      <w:r w:rsidR="00AF7437">
        <w:rPr>
          <w:rFonts w:ascii="Arial" w:eastAsia="Times" w:hAnsi="Arial" w:cs="Arial"/>
          <w:sz w:val="19"/>
          <w:szCs w:val="19"/>
        </w:rPr>
        <w:t xml:space="preserve"> </w:t>
      </w:r>
      <w:r w:rsidR="005B0BA7" w:rsidRPr="00C63E2C">
        <w:rPr>
          <w:rFonts w:ascii="Arial" w:eastAsia="Times" w:hAnsi="Arial" w:cs="Arial"/>
          <w:sz w:val="19"/>
          <w:szCs w:val="19"/>
        </w:rPr>
        <w:t xml:space="preserve">electronic bid submission in </w:t>
      </w:r>
      <w:r w:rsidR="005B0BA7" w:rsidRPr="00C63E2C">
        <w:rPr>
          <w:rFonts w:ascii="Arial" w:eastAsia="Times" w:hAnsi="Arial" w:cs="Arial"/>
          <w:i/>
          <w:iCs/>
          <w:sz w:val="19"/>
          <w:szCs w:val="19"/>
        </w:rPr>
        <w:t>PDF</w:t>
      </w:r>
      <w:r w:rsidR="005B0BA7" w:rsidRPr="00C63E2C">
        <w:rPr>
          <w:rFonts w:ascii="Arial" w:eastAsia="Times" w:hAnsi="Arial" w:cs="Arial"/>
          <w:sz w:val="19"/>
          <w:szCs w:val="19"/>
        </w:rPr>
        <w:t xml:space="preserve"> files with the </w:t>
      </w:r>
      <w:r w:rsidR="005B0BA7" w:rsidRPr="00C63E2C">
        <w:rPr>
          <w:rFonts w:ascii="Arial" w:eastAsia="Times" w:hAnsi="Arial" w:cs="Arial"/>
          <w:i/>
          <w:iCs/>
          <w:sz w:val="19"/>
          <w:szCs w:val="19"/>
        </w:rPr>
        <w:t>name of file should be</w:t>
      </w:r>
      <w:r w:rsidR="00AF7437">
        <w:rPr>
          <w:rFonts w:ascii="Arial" w:eastAsia="Times" w:hAnsi="Arial" w:cs="Arial"/>
          <w:i/>
          <w:iCs/>
          <w:sz w:val="19"/>
          <w:szCs w:val="19"/>
        </w:rPr>
        <w:t xml:space="preserve"> </w:t>
      </w:r>
      <w:r w:rsidR="005B0BA7" w:rsidRPr="00C63E2C">
        <w:rPr>
          <w:rFonts w:ascii="Arial" w:eastAsia="Times" w:hAnsi="Arial" w:cs="Arial"/>
          <w:b/>
          <w:bCs/>
          <w:i/>
          <w:iCs/>
          <w:sz w:val="19"/>
          <w:szCs w:val="19"/>
        </w:rPr>
        <w:t>“companydetails.pdf”</w:t>
      </w:r>
      <w:r w:rsidR="003F4664">
        <w:rPr>
          <w:rFonts w:ascii="Arial" w:hAnsi="Arial" w:cs="Arial"/>
          <w:noProof/>
          <w:sz w:val="19"/>
          <w:szCs w:val="19"/>
          <w:lang w:eastAsia="en-IN"/>
        </w:rPr>
        <mc:AlternateContent>
          <mc:Choice Requires="wps">
            <w:drawing>
              <wp:anchor distT="4294967295" distB="4294967295" distL="114300" distR="114300" simplePos="0" relativeHeight="251657728" behindDoc="1" locked="0" layoutInCell="0" allowOverlap="1" wp14:anchorId="3E6CD04E" wp14:editId="3916345D">
                <wp:simplePos x="0" y="0"/>
                <wp:positionH relativeFrom="column">
                  <wp:posOffset>2664460</wp:posOffset>
                </wp:positionH>
                <wp:positionV relativeFrom="paragraph">
                  <wp:posOffset>-8891</wp:posOffset>
                </wp:positionV>
                <wp:extent cx="30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0"/>
                        </a:xfrm>
                        <a:prstGeom prst="line">
                          <a:avLst/>
                        </a:prstGeom>
                        <a:noFill/>
                        <a:ln w="4572">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84D30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8pt,-.7pt" to="21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" o:allowincell="f" strokeweight=".36pt">
                <v:stroke joinstyle="miter"/>
                <o:lock v:ext="edit" shapetype="f"/>
              </v:line>
            </w:pict>
          </mc:Fallback>
        </mc:AlternateContent>
      </w:r>
    </w:p>
    <w:p w14:paraId="4BF3D267" w14:textId="77777777" w:rsidR="005B0BA7" w:rsidRPr="00C63E2C" w:rsidRDefault="005B0BA7" w:rsidP="007A770C">
      <w:pPr>
        <w:numPr>
          <w:ilvl w:val="0"/>
          <w:numId w:val="6"/>
        </w:numPr>
        <w:tabs>
          <w:tab w:val="left" w:pos="426"/>
        </w:tabs>
        <w:ind w:left="426" w:hanging="285"/>
        <w:jc w:val="both"/>
        <w:rPr>
          <w:rFonts w:ascii="Arial" w:eastAsia="Times" w:hAnsi="Arial" w:cs="Arial"/>
          <w:sz w:val="19"/>
          <w:szCs w:val="19"/>
        </w:rPr>
      </w:pPr>
      <w:r w:rsidRPr="00C63E2C">
        <w:rPr>
          <w:rFonts w:ascii="Arial" w:eastAsia="Times" w:hAnsi="Arial" w:cs="Arial"/>
          <w:sz w:val="19"/>
          <w:szCs w:val="19"/>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14:paraId="63DB889E" w14:textId="77777777" w:rsidR="005B0BA7" w:rsidRPr="00C63E2C" w:rsidRDefault="005B0BA7" w:rsidP="007A770C">
      <w:pPr>
        <w:numPr>
          <w:ilvl w:val="0"/>
          <w:numId w:val="6"/>
        </w:numPr>
        <w:tabs>
          <w:tab w:val="left" w:pos="426"/>
        </w:tabs>
        <w:ind w:left="426" w:hanging="285"/>
        <w:jc w:val="both"/>
        <w:rPr>
          <w:rFonts w:ascii="Arial" w:eastAsia="Times" w:hAnsi="Arial" w:cs="Arial"/>
          <w:sz w:val="19"/>
          <w:szCs w:val="19"/>
        </w:rPr>
      </w:pPr>
      <w:r w:rsidRPr="00C63E2C">
        <w:rPr>
          <w:rFonts w:ascii="Arial" w:eastAsia="Times" w:hAnsi="Arial" w:cs="Arial"/>
          <w:sz w:val="19"/>
          <w:szCs w:val="19"/>
        </w:rPr>
        <w:t xml:space="preserve">For Companies: Incorporation Certificate, valid Trade </w:t>
      </w:r>
      <w:r w:rsidR="006D33D2" w:rsidRPr="00C63E2C">
        <w:rPr>
          <w:rFonts w:ascii="Arial" w:eastAsia="Times" w:hAnsi="Arial" w:cs="Arial"/>
          <w:sz w:val="19"/>
          <w:szCs w:val="19"/>
        </w:rPr>
        <w:t>License,</w:t>
      </w:r>
      <w:r w:rsidRPr="00C63E2C">
        <w:rPr>
          <w:rFonts w:ascii="Arial" w:eastAsia="Times" w:hAnsi="Arial" w:cs="Arial"/>
          <w:sz w:val="19"/>
          <w:szCs w:val="19"/>
        </w:rPr>
        <w:t xml:space="preserve"> or acknowledgement of issuing authority of receipt of application for Trade License / renewal, ‘Memorandum of Articles’ registered under the Registrar of Companies (ROC) under the Indian Companies Act, List of owners/ Directors/Board Members are to be uploaded with the e-bid.</w:t>
      </w:r>
    </w:p>
    <w:p w14:paraId="7814EF02" w14:textId="77777777" w:rsidR="00CA79F5" w:rsidRPr="00C63E2C" w:rsidRDefault="00CA79F5" w:rsidP="007A770C">
      <w:pPr>
        <w:numPr>
          <w:ilvl w:val="0"/>
          <w:numId w:val="6"/>
        </w:numPr>
        <w:tabs>
          <w:tab w:val="left" w:pos="426"/>
        </w:tabs>
        <w:ind w:left="426" w:hanging="284"/>
        <w:jc w:val="both"/>
        <w:rPr>
          <w:rFonts w:ascii="Arial" w:eastAsia="Times" w:hAnsi="Arial" w:cs="Arial"/>
          <w:sz w:val="19"/>
          <w:szCs w:val="19"/>
        </w:rPr>
      </w:pPr>
      <w:r w:rsidRPr="00C63E2C">
        <w:rPr>
          <w:rFonts w:ascii="Arial" w:eastAsia="Times" w:hAnsi="Arial" w:cs="Arial"/>
          <w:sz w:val="19"/>
          <w:szCs w:val="19"/>
        </w:rPr>
        <w:t>For State Registered Co-operative Societies:</w:t>
      </w:r>
    </w:p>
    <w:p w14:paraId="56222938" w14:textId="77777777" w:rsidR="00CA79F5" w:rsidRPr="00C63E2C" w:rsidRDefault="00CA79F5" w:rsidP="007A770C">
      <w:pPr>
        <w:numPr>
          <w:ilvl w:val="2"/>
          <w:numId w:val="6"/>
        </w:numPr>
        <w:tabs>
          <w:tab w:val="left" w:pos="709"/>
        </w:tabs>
        <w:ind w:left="709" w:hanging="283"/>
        <w:jc w:val="both"/>
        <w:rPr>
          <w:rFonts w:ascii="Arial" w:eastAsia="Times" w:hAnsi="Arial" w:cs="Arial"/>
          <w:sz w:val="19"/>
          <w:szCs w:val="19"/>
        </w:rPr>
      </w:pPr>
      <w:r w:rsidRPr="00C63E2C">
        <w:rPr>
          <w:rFonts w:ascii="Arial" w:eastAsia="Times" w:hAnsi="Arial" w:cs="Arial"/>
          <w:sz w:val="19"/>
          <w:szCs w:val="19"/>
        </w:rPr>
        <w:t>Society Registration certificate from ARCS (Assistant Registrar of Co-operative Societies, GoWB) and By-Laws for Cooperative Societies under West Bengal Co-operative Societies Act, 2006 and Rules, 2011 and all amendments.</w:t>
      </w:r>
    </w:p>
    <w:p w14:paraId="77942F2B" w14:textId="77777777" w:rsidR="00CA79F5" w:rsidRPr="00C63E2C" w:rsidRDefault="00CA79F5" w:rsidP="007A770C">
      <w:pPr>
        <w:numPr>
          <w:ilvl w:val="2"/>
          <w:numId w:val="6"/>
        </w:numPr>
        <w:tabs>
          <w:tab w:val="left" w:pos="709"/>
        </w:tabs>
        <w:ind w:left="709" w:hanging="283"/>
        <w:jc w:val="both"/>
        <w:rPr>
          <w:rFonts w:ascii="Arial" w:eastAsia="Times" w:hAnsi="Arial" w:cs="Arial"/>
          <w:sz w:val="19"/>
          <w:szCs w:val="19"/>
        </w:rPr>
      </w:pPr>
      <w:r w:rsidRPr="00C63E2C">
        <w:rPr>
          <w:rFonts w:ascii="Arial" w:eastAsia="Times" w:hAnsi="Arial" w:cs="Arial"/>
          <w:sz w:val="19"/>
          <w:szCs w:val="19"/>
        </w:rPr>
        <w:t>Latest Auditor’s Report of Directorate of Co-operative Audit under Department of Co-operative, Government of West Bengal within preceding five financial years as per Societies Act &amp; Rules.</w:t>
      </w:r>
      <w:bookmarkStart w:id="3" w:name="page7"/>
      <w:bookmarkEnd w:id="3"/>
    </w:p>
    <w:p w14:paraId="0AE27F0F" w14:textId="77777777" w:rsidR="00CA79F5" w:rsidRPr="00C63E2C" w:rsidRDefault="00DA149F" w:rsidP="007B07A2">
      <w:pPr>
        <w:tabs>
          <w:tab w:val="left" w:pos="940"/>
        </w:tabs>
        <w:spacing w:after="120"/>
        <w:rPr>
          <w:rFonts w:ascii="Arial" w:hAnsi="Arial" w:cs="Arial"/>
          <w:sz w:val="19"/>
          <w:szCs w:val="19"/>
        </w:rPr>
      </w:pPr>
      <w:r w:rsidRPr="00C63E2C">
        <w:rPr>
          <w:rFonts w:ascii="Arial" w:eastAsia="Times" w:hAnsi="Arial" w:cs="Arial"/>
          <w:b/>
          <w:bCs/>
          <w:sz w:val="19"/>
          <w:szCs w:val="19"/>
        </w:rPr>
        <w:t>2</w:t>
      </w:r>
      <w:r w:rsidR="00CA79F5" w:rsidRPr="00C63E2C">
        <w:rPr>
          <w:rFonts w:ascii="Arial" w:eastAsia="Times" w:hAnsi="Arial" w:cs="Arial"/>
          <w:b/>
          <w:bCs/>
          <w:sz w:val="19"/>
          <w:szCs w:val="19"/>
        </w:rPr>
        <w:t>.2 C(III)</w:t>
      </w:r>
      <w:r w:rsidR="00CA79F5" w:rsidRPr="00C63E2C">
        <w:rPr>
          <w:rFonts w:ascii="Arial" w:eastAsia="Times" w:hAnsi="Arial" w:cs="Arial"/>
          <w:sz w:val="19"/>
          <w:szCs w:val="19"/>
          <w:u w:val="single"/>
        </w:rPr>
        <w:t xml:space="preserve">Eligibility criteria based on Credential of work/Prequalification Work Credential </w:t>
      </w:r>
      <w:r w:rsidR="00CA79F5" w:rsidRPr="00C63E2C">
        <w:rPr>
          <w:rFonts w:ascii="Arial" w:eastAsia="Times" w:hAnsi="Arial" w:cs="Arial"/>
          <w:b/>
          <w:bCs/>
          <w:i/>
          <w:iCs/>
          <w:sz w:val="19"/>
          <w:szCs w:val="19"/>
        </w:rPr>
        <w:t>“credential.pdf”</w:t>
      </w:r>
    </w:p>
    <w:p w14:paraId="2E310E6F" w14:textId="0F862D71" w:rsidR="00CA79F5" w:rsidRPr="00C63E2C" w:rsidRDefault="00CA79F5" w:rsidP="007A770C">
      <w:pPr>
        <w:numPr>
          <w:ilvl w:val="0"/>
          <w:numId w:val="7"/>
        </w:numPr>
        <w:tabs>
          <w:tab w:val="left" w:pos="426"/>
        </w:tabs>
        <w:spacing w:after="120"/>
        <w:ind w:left="426" w:right="20" w:hanging="284"/>
        <w:rPr>
          <w:rFonts w:ascii="Arial" w:eastAsia="Times" w:hAnsi="Arial" w:cs="Arial"/>
          <w:sz w:val="19"/>
          <w:szCs w:val="19"/>
        </w:rPr>
      </w:pPr>
      <w:r w:rsidRPr="00C63E2C">
        <w:rPr>
          <w:rFonts w:ascii="Arial" w:eastAsia="Times" w:hAnsi="Arial" w:cs="Arial"/>
          <w:sz w:val="19"/>
          <w:szCs w:val="19"/>
        </w:rPr>
        <w:t>Work Order/Award of Contract or the Letter of Acceptance (LoA)</w:t>
      </w:r>
      <w:r w:rsidR="004E0AC5" w:rsidRPr="00C63E2C">
        <w:rPr>
          <w:rFonts w:ascii="Arial" w:eastAsia="Times" w:hAnsi="Arial" w:cs="Arial"/>
          <w:sz w:val="19"/>
          <w:szCs w:val="19"/>
        </w:rPr>
        <w:t xml:space="preserve"> along with complication </w:t>
      </w:r>
      <w:r w:rsidR="00166EEF" w:rsidRPr="00C63E2C">
        <w:rPr>
          <w:rFonts w:ascii="Arial" w:eastAsia="Times" w:hAnsi="Arial" w:cs="Arial"/>
          <w:sz w:val="19"/>
          <w:szCs w:val="19"/>
        </w:rPr>
        <w:t>certificate</w:t>
      </w:r>
      <w:r w:rsidR="00B17E61" w:rsidRPr="00C63E2C">
        <w:rPr>
          <w:rFonts w:ascii="Arial" w:eastAsia="Times" w:hAnsi="Arial" w:cs="Arial"/>
          <w:sz w:val="19"/>
          <w:szCs w:val="19"/>
        </w:rPr>
        <w:t xml:space="preserve"> indicating </w:t>
      </w:r>
      <w:r w:rsidR="00026BB9" w:rsidRPr="00C63E2C">
        <w:rPr>
          <w:rFonts w:ascii="Arial" w:eastAsia="Times" w:hAnsi="Arial" w:cs="Arial"/>
          <w:sz w:val="19"/>
          <w:szCs w:val="19"/>
        </w:rPr>
        <w:t>completion of</w:t>
      </w:r>
      <w:r w:rsidR="00054E5A">
        <w:rPr>
          <w:rFonts w:ascii="Arial" w:eastAsia="Times" w:hAnsi="Arial" w:cs="Arial"/>
          <w:sz w:val="19"/>
          <w:szCs w:val="19"/>
        </w:rPr>
        <w:t xml:space="preserve"> </w:t>
      </w:r>
      <w:r w:rsidR="00B17E61" w:rsidRPr="00C63E2C">
        <w:rPr>
          <w:rFonts w:ascii="Arial" w:eastAsia="Times" w:hAnsi="Arial" w:cs="Arial"/>
          <w:sz w:val="19"/>
          <w:szCs w:val="19"/>
        </w:rPr>
        <w:t xml:space="preserve">at least one work during last 5 (five) </w:t>
      </w:r>
      <w:r w:rsidR="00A660C2" w:rsidRPr="00C63E2C">
        <w:rPr>
          <w:rFonts w:ascii="Arial" w:eastAsia="Times" w:hAnsi="Arial" w:cs="Arial"/>
          <w:sz w:val="19"/>
          <w:szCs w:val="19"/>
        </w:rPr>
        <w:t>financial</w:t>
      </w:r>
      <w:r w:rsidR="00B17E61" w:rsidRPr="00C63E2C">
        <w:rPr>
          <w:rFonts w:ascii="Arial" w:eastAsia="Times" w:hAnsi="Arial" w:cs="Arial"/>
          <w:sz w:val="19"/>
          <w:szCs w:val="19"/>
        </w:rPr>
        <w:t xml:space="preserve"> years in </w:t>
      </w:r>
      <w:r w:rsidR="00A660C2" w:rsidRPr="00C63E2C">
        <w:rPr>
          <w:rFonts w:ascii="Arial" w:eastAsia="Times" w:hAnsi="Arial" w:cs="Arial"/>
          <w:sz w:val="19"/>
          <w:szCs w:val="19"/>
        </w:rPr>
        <w:t xml:space="preserve"> which quantity of sheet pile supplied </w:t>
      </w:r>
      <w:r w:rsidR="00A660C2" w:rsidRPr="000E14E8">
        <w:rPr>
          <w:rFonts w:ascii="Arial" w:eastAsia="Times" w:hAnsi="Arial" w:cs="Arial"/>
          <w:sz w:val="20"/>
          <w:szCs w:val="19"/>
          <w:u w:val="single"/>
        </w:rPr>
        <w:t xml:space="preserve">is </w:t>
      </w:r>
      <w:r w:rsidR="00054E5A" w:rsidRPr="000E14E8">
        <w:rPr>
          <w:rFonts w:ascii="Arial" w:eastAsia="Times" w:hAnsi="Arial" w:cs="Arial"/>
          <w:sz w:val="20"/>
          <w:szCs w:val="19"/>
          <w:u w:val="single"/>
        </w:rPr>
        <w:t xml:space="preserve"> </w:t>
      </w:r>
      <w:r w:rsidR="00054E5A" w:rsidRPr="00BF29E1">
        <w:rPr>
          <w:rFonts w:ascii="Arial" w:eastAsia="Times" w:hAnsi="Arial" w:cs="Arial"/>
          <w:b/>
          <w:color w:val="00B050"/>
          <w:sz w:val="24"/>
          <w:szCs w:val="19"/>
          <w:highlight w:val="yellow"/>
          <w:u w:val="single"/>
        </w:rPr>
        <w:t xml:space="preserve">101.18 </w:t>
      </w:r>
      <w:r w:rsidR="00A660C2" w:rsidRPr="00BF29E1">
        <w:rPr>
          <w:rFonts w:ascii="Arial" w:eastAsia="Times" w:hAnsi="Arial" w:cs="Arial"/>
          <w:b/>
          <w:color w:val="00B050"/>
          <w:sz w:val="24"/>
          <w:szCs w:val="19"/>
          <w:highlight w:val="yellow"/>
          <w:u w:val="single"/>
        </w:rPr>
        <w:t>MT (minimum)</w:t>
      </w:r>
      <w:r w:rsidR="00B17E61" w:rsidRPr="00BF29E1">
        <w:rPr>
          <w:rFonts w:ascii="Arial" w:eastAsia="Times" w:hAnsi="Arial" w:cs="Arial"/>
          <w:color w:val="FF0000"/>
          <w:sz w:val="20"/>
          <w:szCs w:val="19"/>
          <w:highlight w:val="yellow"/>
          <w:u w:val="single"/>
        </w:rPr>
        <w:t xml:space="preserve"> </w:t>
      </w:r>
      <w:r w:rsidR="00391FE4" w:rsidRPr="000E14E8">
        <w:rPr>
          <w:rFonts w:ascii="Arial" w:eastAsia="Times" w:hAnsi="Arial" w:cs="Arial"/>
          <w:b/>
          <w:color w:val="00B050"/>
          <w:sz w:val="24"/>
          <w:szCs w:val="19"/>
          <w:highlight w:val="yellow"/>
          <w:u w:val="single"/>
        </w:rPr>
        <w:t>or 972.12 Sqm</w:t>
      </w:r>
      <w:r w:rsidR="00B17E61" w:rsidRPr="000E14E8">
        <w:rPr>
          <w:rFonts w:ascii="Arial" w:eastAsia="Times" w:hAnsi="Arial" w:cs="Arial"/>
          <w:sz w:val="24"/>
          <w:szCs w:val="19"/>
        </w:rPr>
        <w:t xml:space="preserve"> </w:t>
      </w:r>
      <w:r w:rsidR="00166EEF" w:rsidRPr="000E14E8">
        <w:rPr>
          <w:rFonts w:ascii="Arial" w:eastAsia="Times" w:hAnsi="Arial" w:cs="Arial"/>
          <w:szCs w:val="19"/>
        </w:rPr>
        <w:t xml:space="preserve"> </w:t>
      </w:r>
      <w:r w:rsidR="00166EEF" w:rsidRPr="00C63E2C">
        <w:rPr>
          <w:rFonts w:ascii="Arial" w:eastAsia="Times" w:hAnsi="Arial" w:cs="Arial"/>
          <w:sz w:val="19"/>
          <w:szCs w:val="19"/>
        </w:rPr>
        <w:t>duly</w:t>
      </w:r>
      <w:r w:rsidRPr="00C63E2C">
        <w:rPr>
          <w:rFonts w:ascii="Arial" w:eastAsia="Times" w:hAnsi="Arial" w:cs="Arial"/>
          <w:sz w:val="19"/>
          <w:szCs w:val="19"/>
        </w:rPr>
        <w:t xml:space="preserve"> authenticated by the competent issuing authority is to be submitted under Technical cover </w:t>
      </w:r>
      <w:r w:rsidRPr="00C63E2C">
        <w:rPr>
          <w:rFonts w:ascii="Arial" w:eastAsia="Times" w:hAnsi="Arial" w:cs="Arial"/>
          <w:i/>
          <w:iCs/>
          <w:sz w:val="19"/>
          <w:szCs w:val="19"/>
        </w:rPr>
        <w:t>(name of file should be “credential.pdf 1).</w:t>
      </w:r>
    </w:p>
    <w:p w14:paraId="790B2AD8" w14:textId="6B51873B" w:rsidR="00CA79F5" w:rsidRPr="00C63E2C" w:rsidRDefault="00CA79F5" w:rsidP="007B07A2">
      <w:pPr>
        <w:tabs>
          <w:tab w:val="left" w:pos="820"/>
        </w:tabs>
        <w:spacing w:after="120"/>
        <w:ind w:left="840" w:hanging="846"/>
        <w:jc w:val="both"/>
        <w:rPr>
          <w:rFonts w:ascii="Arial" w:eastAsia="Times" w:hAnsi="Arial" w:cs="Arial"/>
          <w:sz w:val="19"/>
          <w:szCs w:val="19"/>
        </w:rPr>
      </w:pPr>
      <w:r w:rsidRPr="00C63E2C">
        <w:rPr>
          <w:rFonts w:ascii="Arial" w:eastAsia="Times" w:hAnsi="Arial" w:cs="Arial"/>
          <w:b/>
          <w:bCs/>
          <w:i/>
          <w:iCs/>
          <w:sz w:val="19"/>
          <w:szCs w:val="19"/>
        </w:rPr>
        <w:t>Note</w:t>
      </w:r>
      <w:r w:rsidRPr="00C63E2C">
        <w:rPr>
          <w:rFonts w:ascii="Arial" w:eastAsia="Times" w:hAnsi="Arial" w:cs="Arial"/>
          <w:i/>
          <w:iCs/>
          <w:sz w:val="19"/>
          <w:szCs w:val="19"/>
        </w:rPr>
        <w:t xml:space="preserve">: </w:t>
      </w:r>
      <w:r w:rsidR="00B17E61" w:rsidRPr="00C63E2C">
        <w:rPr>
          <w:rFonts w:ascii="Arial" w:eastAsia="Times" w:hAnsi="Arial" w:cs="Arial"/>
          <w:i/>
          <w:iCs/>
          <w:sz w:val="19"/>
          <w:szCs w:val="19"/>
        </w:rPr>
        <w:t xml:space="preserve">   </w:t>
      </w:r>
      <w:r w:rsidRPr="00C63E2C">
        <w:rPr>
          <w:rFonts w:ascii="Arial" w:eastAsia="Times" w:hAnsi="Arial" w:cs="Arial"/>
          <w:i/>
          <w:iCs/>
          <w:sz w:val="19"/>
          <w:szCs w:val="19"/>
        </w:rPr>
        <w:t xml:space="preserve">No file in Technical / Pre-Qual cover or OID cover folder is allowed by the system to be kept blank/empty. </w:t>
      </w:r>
      <w:r w:rsidR="00F24FC5" w:rsidRPr="00C63E2C">
        <w:rPr>
          <w:rFonts w:ascii="Arial" w:eastAsia="Times" w:hAnsi="Arial" w:cs="Arial"/>
          <w:i/>
          <w:iCs/>
          <w:sz w:val="19"/>
          <w:szCs w:val="19"/>
        </w:rPr>
        <w:t>Wherever</w:t>
      </w:r>
      <w:r w:rsidRPr="00C63E2C">
        <w:rPr>
          <w:rFonts w:ascii="Arial" w:eastAsia="Times" w:hAnsi="Arial" w:cs="Arial"/>
          <w:i/>
          <w:iCs/>
          <w:sz w:val="19"/>
          <w:szCs w:val="19"/>
        </w:rPr>
        <w:t xml:space="preserve"> the forms and documents are uploaded by the </w:t>
      </w:r>
      <w:r w:rsidR="000F7299" w:rsidRPr="00C63E2C">
        <w:rPr>
          <w:rFonts w:ascii="Arial" w:eastAsia="Times" w:hAnsi="Arial" w:cs="Arial"/>
          <w:i/>
          <w:iCs/>
          <w:sz w:val="19"/>
          <w:szCs w:val="19"/>
        </w:rPr>
        <w:t>EOI</w:t>
      </w:r>
      <w:r w:rsidRPr="00C63E2C">
        <w:rPr>
          <w:rFonts w:ascii="Arial" w:eastAsia="Times" w:hAnsi="Arial" w:cs="Arial"/>
          <w:i/>
          <w:iCs/>
          <w:sz w:val="19"/>
          <w:szCs w:val="19"/>
        </w:rPr>
        <w:t xml:space="preserve"> Inviting Authority, the same is to be downloaded, duly filled up, converted to pdf file, and again uploaded after digital signing, forming a part of </w:t>
      </w:r>
      <w:r w:rsidR="000F7299" w:rsidRPr="00C63E2C">
        <w:rPr>
          <w:rFonts w:ascii="Arial" w:eastAsia="Times" w:hAnsi="Arial" w:cs="Arial"/>
          <w:i/>
          <w:iCs/>
          <w:sz w:val="19"/>
          <w:szCs w:val="19"/>
        </w:rPr>
        <w:t>EOI</w:t>
      </w:r>
      <w:r w:rsidRPr="00C63E2C">
        <w:rPr>
          <w:rFonts w:ascii="Arial" w:eastAsia="Times" w:hAnsi="Arial" w:cs="Arial"/>
          <w:i/>
          <w:iCs/>
          <w:sz w:val="19"/>
          <w:szCs w:val="19"/>
        </w:rPr>
        <w:t xml:space="preserve"> document. These formats are specimens or samples only and deviation from specimen format is not a sufficient ground for rejection of the bid. Relevant blank Forms are to be firstly downloaded by the bidders from the </w:t>
      </w:r>
      <w:r w:rsidR="00354BB5" w:rsidRPr="00C63E2C">
        <w:rPr>
          <w:rFonts w:ascii="Arial" w:eastAsia="Times" w:hAnsi="Arial" w:cs="Arial"/>
          <w:i/>
          <w:iCs/>
          <w:sz w:val="19"/>
          <w:szCs w:val="19"/>
        </w:rPr>
        <w:t>EOI</w:t>
      </w:r>
      <w:r w:rsidRPr="00C63E2C">
        <w:rPr>
          <w:rFonts w:ascii="Arial" w:eastAsia="Times" w:hAnsi="Arial" w:cs="Arial"/>
          <w:i/>
          <w:iCs/>
          <w:sz w:val="19"/>
          <w:szCs w:val="19"/>
        </w:rPr>
        <w:t xml:space="preserve"> in e-Procurement portal, filled up completely and again uploaded with their electronic bid. No offline document is acceptable from bidders by TEC during evaluation stage</w:t>
      </w:r>
      <w:r w:rsidRPr="00C63E2C">
        <w:rPr>
          <w:rFonts w:ascii="Arial" w:eastAsia="Times" w:hAnsi="Arial" w:cs="Arial"/>
          <w:sz w:val="19"/>
          <w:szCs w:val="19"/>
        </w:rPr>
        <w:t>.</w:t>
      </w:r>
    </w:p>
    <w:p w14:paraId="3C778CE4" w14:textId="41E446B6" w:rsidR="00CA79F5" w:rsidRPr="00C63E2C" w:rsidRDefault="00CA79F5" w:rsidP="007A770C">
      <w:pPr>
        <w:pStyle w:val="ListParagraph"/>
        <w:numPr>
          <w:ilvl w:val="1"/>
          <w:numId w:val="13"/>
        </w:numPr>
        <w:spacing w:after="120"/>
        <w:outlineLvl w:val="1"/>
        <w:rPr>
          <w:rFonts w:ascii="Arial" w:eastAsia="Times" w:hAnsi="Arial" w:cs="Arial"/>
          <w:b/>
          <w:bCs/>
          <w:sz w:val="19"/>
          <w:szCs w:val="19"/>
        </w:rPr>
      </w:pPr>
      <w:r w:rsidRPr="00C63E2C">
        <w:rPr>
          <w:rFonts w:ascii="Arial" w:eastAsia="Times" w:hAnsi="Arial" w:cs="Arial"/>
          <w:b/>
          <w:bCs/>
          <w:sz w:val="19"/>
          <w:szCs w:val="19"/>
        </w:rPr>
        <w:t>Financial proposal / bid under Financial cover:-</w:t>
      </w:r>
    </w:p>
    <w:p w14:paraId="5164DA5F" w14:textId="77777777" w:rsidR="00CA79F5" w:rsidRPr="00C63E2C" w:rsidRDefault="00F24FC5" w:rsidP="007B07A2">
      <w:pPr>
        <w:ind w:left="426"/>
        <w:rPr>
          <w:rFonts w:ascii="Arial" w:hAnsi="Arial" w:cs="Arial"/>
          <w:sz w:val="19"/>
          <w:szCs w:val="19"/>
        </w:rPr>
      </w:pPr>
      <w:r w:rsidRPr="00C63E2C">
        <w:rPr>
          <w:rFonts w:ascii="Arial" w:eastAsia="Times" w:hAnsi="Arial" w:cs="Arial"/>
          <w:sz w:val="19"/>
          <w:szCs w:val="19"/>
        </w:rPr>
        <w:t>The financial</w:t>
      </w:r>
      <w:r w:rsidR="00CA79F5" w:rsidRPr="00C63E2C">
        <w:rPr>
          <w:rFonts w:ascii="Arial" w:eastAsia="Times" w:hAnsi="Arial" w:cs="Arial"/>
          <w:sz w:val="19"/>
          <w:szCs w:val="19"/>
        </w:rPr>
        <w:t xml:space="preserve">  bid  should  contain  the  following  documents  in  one  cover  or folder.</w:t>
      </w:r>
    </w:p>
    <w:p w14:paraId="251A5CA9" w14:textId="7EFDA750" w:rsidR="00CA79F5" w:rsidRPr="00C63E2C" w:rsidRDefault="00CA79F5" w:rsidP="007A770C">
      <w:pPr>
        <w:numPr>
          <w:ilvl w:val="2"/>
          <w:numId w:val="8"/>
        </w:numPr>
        <w:spacing w:after="120"/>
        <w:ind w:left="426" w:right="20" w:hanging="284"/>
        <w:jc w:val="both"/>
        <w:rPr>
          <w:rFonts w:ascii="Arial" w:eastAsia="Times" w:hAnsi="Arial" w:cs="Arial"/>
          <w:sz w:val="19"/>
          <w:szCs w:val="19"/>
        </w:rPr>
      </w:pPr>
      <w:r w:rsidRPr="00C63E2C">
        <w:rPr>
          <w:rFonts w:ascii="Arial" w:eastAsia="Times" w:hAnsi="Arial" w:cs="Arial"/>
          <w:sz w:val="19"/>
          <w:szCs w:val="19"/>
          <w:u w:val="single"/>
        </w:rPr>
        <w:t>Bill of Quantities (BOQ)</w:t>
      </w:r>
      <w:r w:rsidRPr="00C63E2C">
        <w:rPr>
          <w:rFonts w:ascii="Arial" w:eastAsia="Times" w:hAnsi="Arial" w:cs="Arial"/>
          <w:sz w:val="19"/>
          <w:szCs w:val="19"/>
        </w:rPr>
        <w:t xml:space="preserve">: The contractor/bidder is required to quote the financial offer/bid price, in the space marked for quoting rate in the BOQ of the </w:t>
      </w:r>
      <w:r w:rsidR="000F7299" w:rsidRPr="00C63E2C">
        <w:rPr>
          <w:rFonts w:ascii="Arial" w:eastAsia="Times" w:hAnsi="Arial" w:cs="Arial"/>
          <w:sz w:val="19"/>
          <w:szCs w:val="19"/>
        </w:rPr>
        <w:t>EOI</w:t>
      </w:r>
      <w:r w:rsidR="0053341F" w:rsidRPr="00C63E2C">
        <w:rPr>
          <w:rFonts w:ascii="Arial" w:eastAsia="Times" w:hAnsi="Arial" w:cs="Arial"/>
          <w:sz w:val="19"/>
          <w:szCs w:val="19"/>
        </w:rPr>
        <w:t xml:space="preserve"> </w:t>
      </w:r>
      <w:r w:rsidRPr="00C63E2C">
        <w:rPr>
          <w:rFonts w:ascii="Arial" w:eastAsia="Times" w:hAnsi="Arial" w:cs="Arial"/>
          <w:sz w:val="19"/>
          <w:szCs w:val="19"/>
        </w:rPr>
        <w:t xml:space="preserve"> work.</w:t>
      </w:r>
    </w:p>
    <w:p w14:paraId="7F617351" w14:textId="77777777" w:rsidR="00CA79F5" w:rsidRPr="00C63E2C" w:rsidRDefault="00CA79F5" w:rsidP="007A770C">
      <w:pPr>
        <w:numPr>
          <w:ilvl w:val="2"/>
          <w:numId w:val="8"/>
        </w:numPr>
        <w:spacing w:after="120"/>
        <w:ind w:left="426" w:right="20" w:hanging="284"/>
        <w:jc w:val="both"/>
        <w:rPr>
          <w:rFonts w:ascii="Arial" w:eastAsia="Times" w:hAnsi="Arial" w:cs="Arial"/>
          <w:sz w:val="19"/>
          <w:szCs w:val="19"/>
        </w:rPr>
      </w:pPr>
      <w:r w:rsidRPr="00C63E2C">
        <w:rPr>
          <w:rFonts w:ascii="Arial" w:eastAsia="Times" w:hAnsi="Arial" w:cs="Arial"/>
          <w:sz w:val="19"/>
          <w:szCs w:val="19"/>
        </w:rPr>
        <w:t>Only the downloaded sheet of the above document in Excel format is required to be uploaded by the contractor/bidder.</w:t>
      </w:r>
    </w:p>
    <w:p w14:paraId="5891E5E8" w14:textId="77777777" w:rsidR="00CA79F5" w:rsidRPr="00C63E2C" w:rsidRDefault="00CA79F5" w:rsidP="007A770C">
      <w:pPr>
        <w:numPr>
          <w:ilvl w:val="2"/>
          <w:numId w:val="8"/>
        </w:numPr>
        <w:spacing w:after="120"/>
        <w:ind w:left="426" w:right="20" w:hanging="284"/>
        <w:jc w:val="both"/>
        <w:rPr>
          <w:rFonts w:ascii="Arial" w:eastAsia="Times" w:hAnsi="Arial" w:cs="Arial"/>
          <w:sz w:val="19"/>
          <w:szCs w:val="19"/>
        </w:rPr>
      </w:pPr>
      <w:r w:rsidRPr="00C63E2C">
        <w:rPr>
          <w:rFonts w:ascii="Arial" w:eastAsia="Times" w:hAnsi="Arial" w:cs="Arial"/>
          <w:sz w:val="19"/>
          <w:szCs w:val="19"/>
        </w:rPr>
        <w:t>BOQ without a valid numeric rate at the designated space provided in the BOQ will be disqualified and rejected outright.</w:t>
      </w:r>
    </w:p>
    <w:p w14:paraId="702DDC4E" w14:textId="77777777" w:rsidR="00E74B2A" w:rsidRPr="00C63E2C" w:rsidRDefault="000F7299" w:rsidP="007A770C">
      <w:pPr>
        <w:pStyle w:val="ListParagraph"/>
        <w:numPr>
          <w:ilvl w:val="0"/>
          <w:numId w:val="1"/>
        </w:numPr>
        <w:spacing w:after="120"/>
        <w:ind w:left="426" w:hanging="426"/>
        <w:contextualSpacing w:val="0"/>
        <w:outlineLvl w:val="0"/>
        <w:rPr>
          <w:rFonts w:ascii="Arial" w:eastAsia="Times" w:hAnsi="Arial" w:cs="Arial"/>
          <w:sz w:val="19"/>
          <w:szCs w:val="19"/>
        </w:rPr>
      </w:pPr>
      <w:r w:rsidRPr="00C63E2C">
        <w:rPr>
          <w:rFonts w:ascii="Arial" w:eastAsia="Times" w:hAnsi="Arial" w:cs="Arial"/>
          <w:b/>
          <w:bCs/>
          <w:sz w:val="19"/>
          <w:szCs w:val="19"/>
        </w:rPr>
        <w:t>EOI</w:t>
      </w:r>
      <w:r w:rsidR="00CA79F5" w:rsidRPr="00C63E2C">
        <w:rPr>
          <w:rFonts w:ascii="Arial" w:eastAsia="Times" w:hAnsi="Arial" w:cs="Arial"/>
          <w:b/>
          <w:bCs/>
          <w:sz w:val="19"/>
          <w:szCs w:val="19"/>
        </w:rPr>
        <w:t xml:space="preserve"> Fee and Earnest Money Deposit (EMD)</w:t>
      </w:r>
      <w:r w:rsidR="00124757" w:rsidRPr="00C63E2C">
        <w:rPr>
          <w:rFonts w:ascii="Arial" w:eastAsia="Times" w:hAnsi="Arial" w:cs="Arial"/>
          <w:b/>
          <w:bCs/>
          <w:sz w:val="19"/>
          <w:szCs w:val="19"/>
        </w:rPr>
        <w:t xml:space="preserve"> – </w:t>
      </w:r>
      <w:r w:rsidR="00124757" w:rsidRPr="00C63E2C">
        <w:rPr>
          <w:rFonts w:ascii="Arial" w:eastAsia="Times" w:hAnsi="Arial" w:cs="Arial"/>
          <w:sz w:val="19"/>
          <w:szCs w:val="19"/>
        </w:rPr>
        <w:t>No EMD is required for this EoI.</w:t>
      </w:r>
    </w:p>
    <w:p w14:paraId="6A90C4BB" w14:textId="760EC0D7" w:rsidR="004743FF" w:rsidRPr="00C63E2C" w:rsidRDefault="004E56A5" w:rsidP="007A770C">
      <w:pPr>
        <w:pStyle w:val="ListParagraph"/>
        <w:numPr>
          <w:ilvl w:val="0"/>
          <w:numId w:val="1"/>
        </w:numPr>
        <w:rPr>
          <w:rFonts w:ascii="Arial" w:eastAsia="Times" w:hAnsi="Arial" w:cs="Arial"/>
          <w:b/>
          <w:bCs/>
          <w:sz w:val="19"/>
          <w:szCs w:val="19"/>
        </w:rPr>
      </w:pPr>
      <w:r w:rsidRPr="00C63E2C">
        <w:rPr>
          <w:rFonts w:ascii="Arial" w:eastAsia="Times" w:hAnsi="Arial" w:cs="Arial"/>
          <w:sz w:val="19"/>
          <w:szCs w:val="19"/>
        </w:rPr>
        <w:br w:type="page"/>
      </w:r>
    </w:p>
    <w:p w14:paraId="62B0243A" w14:textId="1F345F3B" w:rsidR="00D63BB9" w:rsidRPr="00C63E2C" w:rsidRDefault="0052551A" w:rsidP="0052551A">
      <w:pPr>
        <w:spacing w:after="120" w:line="360" w:lineRule="auto"/>
        <w:outlineLvl w:val="0"/>
        <w:rPr>
          <w:rFonts w:ascii="Arial" w:eastAsia="Times" w:hAnsi="Arial" w:cs="Arial"/>
          <w:b/>
          <w:bCs/>
          <w:sz w:val="19"/>
          <w:szCs w:val="19"/>
        </w:rPr>
      </w:pPr>
      <w:r w:rsidRPr="00C63E2C">
        <w:rPr>
          <w:rFonts w:ascii="Arial" w:eastAsia="Times" w:hAnsi="Arial" w:cs="Arial"/>
          <w:b/>
          <w:bCs/>
          <w:sz w:val="19"/>
          <w:szCs w:val="19"/>
        </w:rPr>
        <w:lastRenderedPageBreak/>
        <w:t xml:space="preserve">4. </w:t>
      </w:r>
      <w:r w:rsidR="00686914" w:rsidRPr="00C63E2C">
        <w:rPr>
          <w:rFonts w:ascii="Arial" w:eastAsia="Times" w:hAnsi="Arial" w:cs="Arial"/>
          <w:b/>
          <w:bCs/>
          <w:sz w:val="19"/>
          <w:szCs w:val="19"/>
        </w:rPr>
        <w:t xml:space="preserve">CONDITIONAL AND INCOMPLETE </w:t>
      </w:r>
      <w:r w:rsidR="008170AC" w:rsidRPr="00C63E2C">
        <w:rPr>
          <w:rFonts w:ascii="Arial" w:eastAsia="Times" w:hAnsi="Arial" w:cs="Arial"/>
          <w:b/>
          <w:bCs/>
          <w:sz w:val="19"/>
          <w:szCs w:val="19"/>
        </w:rPr>
        <w:t>EOI</w:t>
      </w:r>
    </w:p>
    <w:p w14:paraId="50799972" w14:textId="77777777" w:rsidR="0052551A" w:rsidRPr="00C63E2C" w:rsidRDefault="00D63BB9" w:rsidP="00B17E61">
      <w:pPr>
        <w:spacing w:after="120" w:line="360" w:lineRule="auto"/>
        <w:ind w:left="426"/>
        <w:jc w:val="both"/>
        <w:rPr>
          <w:rFonts w:ascii="Arial" w:eastAsia="Times" w:hAnsi="Arial" w:cs="Arial"/>
          <w:sz w:val="19"/>
          <w:szCs w:val="19"/>
        </w:rPr>
      </w:pPr>
      <w:r w:rsidRPr="00C63E2C">
        <w:rPr>
          <w:rFonts w:ascii="Arial" w:eastAsia="Times" w:hAnsi="Arial" w:cs="Arial"/>
          <w:sz w:val="19"/>
          <w:szCs w:val="19"/>
        </w:rPr>
        <w:t xml:space="preserve">Conditional and incomplete </w:t>
      </w:r>
      <w:r w:rsidR="008170AC" w:rsidRPr="00C63E2C">
        <w:rPr>
          <w:rFonts w:ascii="Arial" w:eastAsia="Times" w:hAnsi="Arial" w:cs="Arial"/>
          <w:sz w:val="19"/>
          <w:szCs w:val="19"/>
        </w:rPr>
        <w:t>bidders</w:t>
      </w:r>
      <w:r w:rsidRPr="00C63E2C">
        <w:rPr>
          <w:rFonts w:ascii="Arial" w:eastAsia="Times" w:hAnsi="Arial" w:cs="Arial"/>
          <w:sz w:val="19"/>
          <w:szCs w:val="19"/>
        </w:rPr>
        <w:t xml:space="preserve"> are liable to be summary rejected. No off-line document will be entertained</w:t>
      </w:r>
      <w:r w:rsidR="00B17E61" w:rsidRPr="00C63E2C">
        <w:rPr>
          <w:rFonts w:ascii="Arial" w:eastAsia="Times" w:hAnsi="Arial" w:cs="Arial"/>
          <w:sz w:val="19"/>
          <w:szCs w:val="19"/>
        </w:rPr>
        <w:t>.</w:t>
      </w:r>
      <w:r w:rsidRPr="00C63E2C">
        <w:rPr>
          <w:rFonts w:ascii="Arial" w:eastAsia="Times" w:hAnsi="Arial" w:cs="Arial"/>
          <w:sz w:val="19"/>
          <w:szCs w:val="19"/>
        </w:rPr>
        <w:t xml:space="preserve"> </w:t>
      </w:r>
    </w:p>
    <w:p w14:paraId="0947CC56" w14:textId="66F564FF" w:rsidR="00D63BB9" w:rsidRPr="00C63E2C" w:rsidRDefault="00686914" w:rsidP="007A770C">
      <w:pPr>
        <w:pStyle w:val="ListParagraph"/>
        <w:numPr>
          <w:ilvl w:val="0"/>
          <w:numId w:val="14"/>
        </w:numPr>
        <w:spacing w:after="120" w:line="360" w:lineRule="auto"/>
        <w:jc w:val="both"/>
        <w:rPr>
          <w:rFonts w:ascii="Arial" w:eastAsia="Times" w:hAnsi="Arial" w:cs="Arial"/>
          <w:b/>
          <w:bCs/>
          <w:sz w:val="19"/>
          <w:szCs w:val="19"/>
        </w:rPr>
      </w:pPr>
      <w:r w:rsidRPr="00C63E2C">
        <w:rPr>
          <w:rFonts w:ascii="Arial" w:eastAsia="Times" w:hAnsi="Arial" w:cs="Arial"/>
          <w:b/>
          <w:bCs/>
          <w:sz w:val="19"/>
          <w:szCs w:val="19"/>
        </w:rPr>
        <w:t xml:space="preserve">OPENING &amp; EVALUATION OF </w:t>
      </w:r>
      <w:r w:rsidR="000F7299" w:rsidRPr="00C63E2C">
        <w:rPr>
          <w:rFonts w:ascii="Arial" w:eastAsia="Times" w:hAnsi="Arial" w:cs="Arial"/>
          <w:b/>
          <w:bCs/>
          <w:sz w:val="19"/>
          <w:szCs w:val="19"/>
        </w:rPr>
        <w:t>EOI</w:t>
      </w:r>
    </w:p>
    <w:p w14:paraId="2276A83B" w14:textId="309D2BAB" w:rsidR="00D63BB9" w:rsidRPr="00C63E2C" w:rsidRDefault="0052551A" w:rsidP="0052551A">
      <w:pPr>
        <w:spacing w:after="120" w:line="360" w:lineRule="auto"/>
        <w:ind w:left="360"/>
        <w:outlineLvl w:val="0"/>
        <w:rPr>
          <w:rFonts w:ascii="Arial" w:eastAsia="Times" w:hAnsi="Arial" w:cs="Arial"/>
          <w:b/>
          <w:bCs/>
          <w:sz w:val="19"/>
          <w:szCs w:val="19"/>
        </w:rPr>
      </w:pPr>
      <w:r w:rsidRPr="00C63E2C">
        <w:rPr>
          <w:rFonts w:ascii="Arial" w:eastAsia="Times" w:hAnsi="Arial" w:cs="Arial"/>
          <w:b/>
          <w:bCs/>
          <w:sz w:val="19"/>
          <w:szCs w:val="19"/>
        </w:rPr>
        <w:t xml:space="preserve">5.1    </w:t>
      </w:r>
      <w:r w:rsidR="00D63BB9" w:rsidRPr="00C63E2C">
        <w:rPr>
          <w:rFonts w:ascii="Arial" w:eastAsia="Times" w:hAnsi="Arial" w:cs="Arial"/>
          <w:b/>
          <w:bCs/>
          <w:sz w:val="19"/>
          <w:szCs w:val="19"/>
        </w:rPr>
        <w:t>Opening of a Technical Proposal</w:t>
      </w:r>
    </w:p>
    <w:p w14:paraId="3D20A09F" w14:textId="77777777" w:rsidR="00D63BB9" w:rsidRPr="00C63E2C" w:rsidRDefault="00D63BB9" w:rsidP="004E56A5">
      <w:pPr>
        <w:spacing w:after="120" w:line="360" w:lineRule="auto"/>
        <w:ind w:left="425"/>
        <w:jc w:val="both"/>
        <w:rPr>
          <w:rFonts w:ascii="Arial" w:eastAsia="Times" w:hAnsi="Arial" w:cs="Arial"/>
          <w:sz w:val="19"/>
          <w:szCs w:val="19"/>
        </w:rPr>
      </w:pPr>
      <w:r w:rsidRPr="00C63E2C">
        <w:rPr>
          <w:rFonts w:ascii="Arial" w:eastAsia="Times" w:hAnsi="Arial" w:cs="Arial"/>
          <w:sz w:val="19"/>
          <w:szCs w:val="19"/>
        </w:rPr>
        <w:t>For e-</w:t>
      </w:r>
      <w:r w:rsidR="008170AC" w:rsidRPr="00C63E2C">
        <w:rPr>
          <w:rFonts w:ascii="Arial" w:eastAsia="Times" w:hAnsi="Arial" w:cs="Arial"/>
          <w:sz w:val="19"/>
          <w:szCs w:val="19"/>
        </w:rPr>
        <w:t>EOI</w:t>
      </w:r>
      <w:r w:rsidRPr="00C63E2C">
        <w:rPr>
          <w:rFonts w:ascii="Arial" w:eastAsia="Times" w:hAnsi="Arial" w:cs="Arial"/>
          <w:sz w:val="19"/>
          <w:szCs w:val="19"/>
        </w:rPr>
        <w:t xml:space="preserve"> bids are to be invited in two parts under a two-bid electronic system.</w:t>
      </w:r>
    </w:p>
    <w:p w14:paraId="27BECEA7" w14:textId="77777777" w:rsidR="004743FF" w:rsidRPr="00C63E2C" w:rsidRDefault="00D63BB9" w:rsidP="007A770C">
      <w:pPr>
        <w:pStyle w:val="ListParagraph"/>
        <w:numPr>
          <w:ilvl w:val="0"/>
          <w:numId w:val="9"/>
        </w:numPr>
        <w:spacing w:after="120" w:line="360" w:lineRule="auto"/>
        <w:ind w:left="425" w:right="100" w:hanging="425"/>
        <w:jc w:val="both"/>
        <w:rPr>
          <w:rFonts w:ascii="Arial" w:eastAsia="Times" w:hAnsi="Arial" w:cs="Arial"/>
          <w:sz w:val="19"/>
          <w:szCs w:val="19"/>
        </w:rPr>
      </w:pPr>
      <w:r w:rsidRPr="00C63E2C">
        <w:rPr>
          <w:rFonts w:ascii="Arial" w:eastAsia="Times" w:hAnsi="Arial" w:cs="Arial"/>
          <w:sz w:val="19"/>
          <w:szCs w:val="19"/>
        </w:rPr>
        <w:t xml:space="preserve">Technical proposal will be opened by the </w:t>
      </w:r>
      <w:r w:rsidR="000F7299" w:rsidRPr="00C63E2C">
        <w:rPr>
          <w:rFonts w:ascii="Arial" w:eastAsia="Times" w:hAnsi="Arial" w:cs="Arial"/>
          <w:sz w:val="19"/>
          <w:szCs w:val="19"/>
        </w:rPr>
        <w:t>EOI</w:t>
      </w:r>
      <w:r w:rsidRPr="00C63E2C">
        <w:rPr>
          <w:rFonts w:ascii="Arial" w:eastAsia="Times" w:hAnsi="Arial" w:cs="Arial"/>
          <w:sz w:val="19"/>
          <w:szCs w:val="19"/>
        </w:rPr>
        <w:t xml:space="preserve"> Inviting Authority or his/her authorised representative/s electronically in the official website using their authorised valid Digital Signature Certificate/s (DSC).</w:t>
      </w:r>
    </w:p>
    <w:p w14:paraId="5E0A9CCE" w14:textId="77777777" w:rsidR="00D63BB9" w:rsidRPr="00C63E2C" w:rsidRDefault="00D63BB9" w:rsidP="007A770C">
      <w:pPr>
        <w:pStyle w:val="ListParagraph"/>
        <w:numPr>
          <w:ilvl w:val="0"/>
          <w:numId w:val="9"/>
        </w:numPr>
        <w:spacing w:after="120" w:line="360" w:lineRule="auto"/>
        <w:ind w:left="425" w:right="100" w:hanging="425"/>
        <w:jc w:val="both"/>
        <w:rPr>
          <w:rFonts w:ascii="Arial" w:eastAsia="Times" w:hAnsi="Arial" w:cs="Arial"/>
          <w:sz w:val="19"/>
          <w:szCs w:val="19"/>
        </w:rPr>
      </w:pPr>
      <w:r w:rsidRPr="00C63E2C">
        <w:rPr>
          <w:rFonts w:ascii="Arial" w:eastAsia="Times" w:hAnsi="Arial" w:cs="Arial"/>
          <w:sz w:val="19"/>
          <w:szCs w:val="19"/>
        </w:rPr>
        <w:t>Intending contractors/bidders may remain present if they so desire.</w:t>
      </w:r>
    </w:p>
    <w:p w14:paraId="582E7742" w14:textId="77777777" w:rsidR="00D63BB9" w:rsidRPr="00C63E2C" w:rsidRDefault="00D63BB9" w:rsidP="007A770C">
      <w:pPr>
        <w:pStyle w:val="ListParagraph"/>
        <w:numPr>
          <w:ilvl w:val="0"/>
          <w:numId w:val="9"/>
        </w:numPr>
        <w:spacing w:after="120" w:line="360" w:lineRule="auto"/>
        <w:ind w:left="425" w:right="100" w:hanging="425"/>
        <w:jc w:val="both"/>
        <w:rPr>
          <w:rFonts w:ascii="Arial" w:eastAsia="Times" w:hAnsi="Arial" w:cs="Arial"/>
          <w:sz w:val="19"/>
          <w:szCs w:val="19"/>
        </w:rPr>
      </w:pPr>
      <w:r w:rsidRPr="00C63E2C">
        <w:rPr>
          <w:rFonts w:ascii="Arial" w:eastAsia="Times" w:hAnsi="Arial" w:cs="Arial"/>
          <w:sz w:val="19"/>
          <w:szCs w:val="19"/>
        </w:rPr>
        <w:t xml:space="preserve">Technical cover documents (vide Clause </w:t>
      </w:r>
      <w:r w:rsidR="00FC6E20" w:rsidRPr="00C63E2C">
        <w:rPr>
          <w:rFonts w:ascii="Arial" w:eastAsia="Times" w:hAnsi="Arial" w:cs="Arial"/>
          <w:sz w:val="19"/>
          <w:szCs w:val="19"/>
        </w:rPr>
        <w:t>2</w:t>
      </w:r>
      <w:r w:rsidRPr="00C63E2C">
        <w:rPr>
          <w:rFonts w:ascii="Arial" w:eastAsia="Times" w:hAnsi="Arial" w:cs="Arial"/>
          <w:sz w:val="19"/>
          <w:szCs w:val="19"/>
        </w:rPr>
        <w:t xml:space="preserve">.2.A) will be opened /decrypted first and if found in order, Cover (Folder) for OID (vide Clause </w:t>
      </w:r>
      <w:r w:rsidR="00FC6E20" w:rsidRPr="00C63E2C">
        <w:rPr>
          <w:rFonts w:ascii="Arial" w:eastAsia="Times" w:hAnsi="Arial" w:cs="Arial"/>
          <w:sz w:val="19"/>
          <w:szCs w:val="19"/>
        </w:rPr>
        <w:t>2</w:t>
      </w:r>
      <w:r w:rsidRPr="00C63E2C">
        <w:rPr>
          <w:rFonts w:ascii="Arial" w:eastAsia="Times" w:hAnsi="Arial" w:cs="Arial"/>
          <w:sz w:val="19"/>
          <w:szCs w:val="19"/>
        </w:rPr>
        <w:t xml:space="preserve">.2.B) will be opened/ decrypted. If there is any material deficiency in either of the </w:t>
      </w:r>
      <w:r w:rsidR="00FC6E20" w:rsidRPr="00C63E2C">
        <w:rPr>
          <w:rFonts w:ascii="Arial" w:eastAsia="Times" w:hAnsi="Arial" w:cs="Arial"/>
          <w:sz w:val="19"/>
          <w:szCs w:val="19"/>
        </w:rPr>
        <w:t>technical</w:t>
      </w:r>
      <w:r w:rsidRPr="00C63E2C">
        <w:rPr>
          <w:rFonts w:ascii="Arial" w:eastAsia="Times" w:hAnsi="Arial" w:cs="Arial"/>
          <w:sz w:val="19"/>
          <w:szCs w:val="19"/>
        </w:rPr>
        <w:t xml:space="preserve"> cover documents, the e-bid is liable to be disqualified &amp; rejected.</w:t>
      </w:r>
    </w:p>
    <w:p w14:paraId="09A1F273" w14:textId="77777777" w:rsidR="00DC5C63" w:rsidRPr="00C63E2C" w:rsidRDefault="00D63BB9" w:rsidP="007A770C">
      <w:pPr>
        <w:pStyle w:val="ListParagraph"/>
        <w:numPr>
          <w:ilvl w:val="0"/>
          <w:numId w:val="9"/>
        </w:numPr>
        <w:spacing w:after="120" w:line="360" w:lineRule="auto"/>
        <w:ind w:left="425" w:right="100" w:hanging="425"/>
        <w:jc w:val="both"/>
        <w:rPr>
          <w:rFonts w:ascii="Arial" w:eastAsia="Times" w:hAnsi="Arial" w:cs="Arial"/>
          <w:sz w:val="19"/>
          <w:szCs w:val="19"/>
        </w:rPr>
      </w:pPr>
      <w:r w:rsidRPr="00C63E2C">
        <w:rPr>
          <w:rFonts w:ascii="Arial" w:eastAsia="Times" w:hAnsi="Arial" w:cs="Arial"/>
          <w:sz w:val="19"/>
          <w:szCs w:val="19"/>
        </w:rPr>
        <w:t>Decrypted (transformed into readable format) documents of the Pre-Qual Technical cover and the OID (Other Important Document) Cover will be decrypted/downloaded by the TIA and handed over to the Technical Bid Evaluation Committee (TEC).</w:t>
      </w:r>
    </w:p>
    <w:p w14:paraId="42778094" w14:textId="3A57472E" w:rsidR="00BF1658" w:rsidRPr="007B07A2" w:rsidRDefault="0052551A" w:rsidP="007B07A2">
      <w:pPr>
        <w:widowControl w:val="0"/>
        <w:autoSpaceDE w:val="0"/>
        <w:autoSpaceDN w:val="0"/>
        <w:adjustRightInd w:val="0"/>
        <w:spacing w:after="100"/>
        <w:ind w:left="605" w:hanging="619"/>
        <w:jc w:val="both"/>
        <w:rPr>
          <w:rFonts w:ascii="Arial" w:hAnsi="Arial" w:cs="Arial"/>
          <w:b/>
          <w:spacing w:val="1"/>
          <w:sz w:val="20"/>
          <w:szCs w:val="20"/>
        </w:rPr>
      </w:pPr>
      <w:r w:rsidRPr="00C63E2C">
        <w:rPr>
          <w:rFonts w:ascii="Arial" w:hAnsi="Arial" w:cs="Arial"/>
          <w:b/>
          <w:spacing w:val="1"/>
          <w:sz w:val="20"/>
          <w:szCs w:val="20"/>
        </w:rPr>
        <w:t xml:space="preserve">5.2 </w:t>
      </w:r>
      <w:r w:rsidR="00BF1658" w:rsidRPr="00C63E2C">
        <w:rPr>
          <w:rFonts w:ascii="Arial" w:hAnsi="Arial" w:cs="Arial"/>
          <w:b/>
          <w:bCs/>
          <w:sz w:val="20"/>
          <w:szCs w:val="20"/>
        </w:rPr>
        <w:t>Uplo</w:t>
      </w:r>
      <w:r w:rsidR="00BF1658" w:rsidRPr="00C63E2C">
        <w:rPr>
          <w:rFonts w:ascii="Arial" w:hAnsi="Arial" w:cs="Arial"/>
          <w:b/>
          <w:bCs/>
          <w:spacing w:val="1"/>
          <w:sz w:val="20"/>
          <w:szCs w:val="20"/>
        </w:rPr>
        <w:t>a</w:t>
      </w:r>
      <w:r w:rsidR="00BF1658" w:rsidRPr="00C63E2C">
        <w:rPr>
          <w:rFonts w:ascii="Arial" w:hAnsi="Arial" w:cs="Arial"/>
          <w:b/>
          <w:bCs/>
          <w:sz w:val="20"/>
          <w:szCs w:val="20"/>
        </w:rPr>
        <w:t>ding of</w:t>
      </w:r>
      <w:r w:rsidR="00BF1658" w:rsidRPr="00C63E2C">
        <w:rPr>
          <w:rFonts w:ascii="Arial" w:hAnsi="Arial" w:cs="Arial"/>
          <w:b/>
          <w:bCs/>
          <w:spacing w:val="-1"/>
          <w:sz w:val="20"/>
          <w:szCs w:val="20"/>
        </w:rPr>
        <w:t xml:space="preserve"> </w:t>
      </w:r>
      <w:r w:rsidR="00BF1658" w:rsidRPr="00C63E2C">
        <w:rPr>
          <w:rFonts w:ascii="Arial" w:hAnsi="Arial" w:cs="Arial"/>
          <w:b/>
          <w:bCs/>
          <w:spacing w:val="-13"/>
          <w:sz w:val="20"/>
          <w:szCs w:val="20"/>
        </w:rPr>
        <w:t>list</w:t>
      </w:r>
      <w:r w:rsidR="00BF1658" w:rsidRPr="00C63E2C">
        <w:rPr>
          <w:rFonts w:ascii="Arial" w:hAnsi="Arial" w:cs="Arial"/>
          <w:b/>
          <w:bCs/>
          <w:sz w:val="20"/>
          <w:szCs w:val="20"/>
        </w:rPr>
        <w:t xml:space="preserve"> of </w:t>
      </w:r>
      <w:r w:rsidR="00BF1658" w:rsidRPr="00C63E2C">
        <w:rPr>
          <w:rFonts w:ascii="Arial" w:hAnsi="Arial" w:cs="Arial"/>
          <w:b/>
          <w:bCs/>
          <w:spacing w:val="-1"/>
          <w:sz w:val="20"/>
          <w:szCs w:val="20"/>
        </w:rPr>
        <w:t>t</w:t>
      </w:r>
      <w:r w:rsidR="00BF1658" w:rsidRPr="00C63E2C">
        <w:rPr>
          <w:rFonts w:ascii="Arial" w:hAnsi="Arial" w:cs="Arial"/>
          <w:b/>
          <w:bCs/>
          <w:spacing w:val="1"/>
          <w:sz w:val="20"/>
          <w:szCs w:val="20"/>
        </w:rPr>
        <w:t>ec</w:t>
      </w:r>
      <w:r w:rsidR="00BF1658" w:rsidRPr="00C63E2C">
        <w:rPr>
          <w:rFonts w:ascii="Arial" w:hAnsi="Arial" w:cs="Arial"/>
          <w:b/>
          <w:bCs/>
          <w:sz w:val="20"/>
          <w:szCs w:val="20"/>
        </w:rPr>
        <w:t>hn</w:t>
      </w:r>
      <w:r w:rsidR="00BF1658" w:rsidRPr="00C63E2C">
        <w:rPr>
          <w:rFonts w:ascii="Arial" w:hAnsi="Arial" w:cs="Arial"/>
          <w:b/>
          <w:bCs/>
          <w:spacing w:val="3"/>
          <w:sz w:val="20"/>
          <w:szCs w:val="20"/>
        </w:rPr>
        <w:t>i</w:t>
      </w:r>
      <w:r w:rsidR="00BF1658" w:rsidRPr="00C63E2C">
        <w:rPr>
          <w:rFonts w:ascii="Arial" w:hAnsi="Arial" w:cs="Arial"/>
          <w:b/>
          <w:bCs/>
          <w:spacing w:val="1"/>
          <w:sz w:val="20"/>
          <w:szCs w:val="20"/>
        </w:rPr>
        <w:t>cal</w:t>
      </w:r>
      <w:r w:rsidR="00BF1658" w:rsidRPr="00C63E2C">
        <w:rPr>
          <w:rFonts w:ascii="Arial" w:hAnsi="Arial" w:cs="Arial"/>
          <w:b/>
          <w:bCs/>
          <w:spacing w:val="6"/>
          <w:sz w:val="20"/>
          <w:szCs w:val="20"/>
        </w:rPr>
        <w:t>l</w:t>
      </w:r>
      <w:r w:rsidR="00BF1658" w:rsidRPr="00C63E2C">
        <w:rPr>
          <w:rFonts w:ascii="Arial" w:hAnsi="Arial" w:cs="Arial"/>
          <w:b/>
          <w:bCs/>
          <w:sz w:val="20"/>
          <w:szCs w:val="20"/>
        </w:rPr>
        <w:t>y</w:t>
      </w:r>
      <w:r w:rsidR="00BF1658" w:rsidRPr="00C63E2C">
        <w:rPr>
          <w:rFonts w:ascii="Arial" w:hAnsi="Arial" w:cs="Arial"/>
          <w:b/>
          <w:bCs/>
          <w:spacing w:val="-10"/>
          <w:sz w:val="20"/>
          <w:szCs w:val="20"/>
        </w:rPr>
        <w:t xml:space="preserve"> </w:t>
      </w:r>
      <w:r w:rsidR="00BF1658" w:rsidRPr="00C63E2C">
        <w:rPr>
          <w:rFonts w:ascii="Arial" w:hAnsi="Arial" w:cs="Arial"/>
          <w:b/>
          <w:bCs/>
          <w:spacing w:val="2"/>
          <w:sz w:val="20"/>
          <w:szCs w:val="20"/>
        </w:rPr>
        <w:t>q</w:t>
      </w:r>
      <w:r w:rsidR="00BF1658" w:rsidRPr="00C63E2C">
        <w:rPr>
          <w:rFonts w:ascii="Arial" w:hAnsi="Arial" w:cs="Arial"/>
          <w:b/>
          <w:bCs/>
          <w:sz w:val="20"/>
          <w:szCs w:val="20"/>
        </w:rPr>
        <w:t>u</w:t>
      </w:r>
      <w:r w:rsidR="00BF1658" w:rsidRPr="00C63E2C">
        <w:rPr>
          <w:rFonts w:ascii="Arial" w:hAnsi="Arial" w:cs="Arial"/>
          <w:b/>
          <w:bCs/>
          <w:spacing w:val="1"/>
          <w:sz w:val="20"/>
          <w:szCs w:val="20"/>
        </w:rPr>
        <w:t>al</w:t>
      </w:r>
      <w:r w:rsidR="00BF1658" w:rsidRPr="00C63E2C">
        <w:rPr>
          <w:rFonts w:ascii="Arial" w:hAnsi="Arial" w:cs="Arial"/>
          <w:b/>
          <w:bCs/>
          <w:sz w:val="20"/>
          <w:szCs w:val="20"/>
        </w:rPr>
        <w:t>i</w:t>
      </w:r>
      <w:r w:rsidR="00BF1658" w:rsidRPr="00C63E2C">
        <w:rPr>
          <w:rFonts w:ascii="Arial" w:hAnsi="Arial" w:cs="Arial"/>
          <w:b/>
          <w:bCs/>
          <w:spacing w:val="-1"/>
          <w:sz w:val="20"/>
          <w:szCs w:val="20"/>
        </w:rPr>
        <w:t>f</w:t>
      </w:r>
      <w:r w:rsidR="00BF1658" w:rsidRPr="00C63E2C">
        <w:rPr>
          <w:rFonts w:ascii="Arial" w:hAnsi="Arial" w:cs="Arial"/>
          <w:b/>
          <w:bCs/>
          <w:spacing w:val="1"/>
          <w:sz w:val="20"/>
          <w:szCs w:val="20"/>
        </w:rPr>
        <w:t>ie</w:t>
      </w:r>
      <w:r w:rsidR="00BF1658" w:rsidRPr="00C63E2C">
        <w:rPr>
          <w:rFonts w:ascii="Arial" w:hAnsi="Arial" w:cs="Arial"/>
          <w:b/>
          <w:bCs/>
          <w:sz w:val="20"/>
          <w:szCs w:val="20"/>
        </w:rPr>
        <w:t xml:space="preserve">d contractors / </w:t>
      </w:r>
      <w:r w:rsidR="00BF1658" w:rsidRPr="00C63E2C">
        <w:rPr>
          <w:rFonts w:ascii="Arial" w:hAnsi="Arial" w:cs="Arial"/>
          <w:b/>
          <w:bCs/>
          <w:spacing w:val="-1"/>
          <w:sz w:val="20"/>
          <w:szCs w:val="20"/>
        </w:rPr>
        <w:t>bidders</w:t>
      </w:r>
      <w:r w:rsidR="00BF1658" w:rsidRPr="00C63E2C">
        <w:rPr>
          <w:rFonts w:ascii="Arial" w:hAnsi="Arial" w:cs="Arial"/>
          <w:b/>
          <w:bCs/>
          <w:spacing w:val="2"/>
          <w:sz w:val="20"/>
          <w:szCs w:val="20"/>
        </w:rPr>
        <w:t xml:space="preserve"> in the web portal/s</w:t>
      </w:r>
    </w:p>
    <w:p w14:paraId="7D8C92B1" w14:textId="5A0E496E" w:rsidR="00BF1658" w:rsidRPr="00C63E2C" w:rsidRDefault="00BF1658" w:rsidP="007A770C">
      <w:pPr>
        <w:pStyle w:val="ListParagraph"/>
        <w:widowControl w:val="0"/>
        <w:numPr>
          <w:ilvl w:val="0"/>
          <w:numId w:val="12"/>
        </w:numPr>
        <w:autoSpaceDE w:val="0"/>
        <w:autoSpaceDN w:val="0"/>
        <w:adjustRightInd w:val="0"/>
        <w:spacing w:after="100"/>
        <w:ind w:left="547" w:hanging="187"/>
        <w:jc w:val="both"/>
        <w:rPr>
          <w:rFonts w:ascii="Arial" w:hAnsi="Arial" w:cs="Arial"/>
          <w:sz w:val="20"/>
          <w:szCs w:val="20"/>
        </w:rPr>
      </w:pPr>
      <w:r w:rsidRPr="00C63E2C">
        <w:rPr>
          <w:rFonts w:ascii="Arial" w:hAnsi="Arial" w:cs="Arial"/>
          <w:spacing w:val="1"/>
          <w:sz w:val="20"/>
          <w:szCs w:val="20"/>
        </w:rPr>
        <w:t xml:space="preserve">After electronically decrypting on the designated date and time the e-bids received, all the bids will be </w:t>
      </w:r>
      <w:r w:rsidRPr="00C63E2C">
        <w:rPr>
          <w:rFonts w:ascii="Arial" w:hAnsi="Arial" w:cs="Arial"/>
          <w:spacing w:val="1"/>
          <w:sz w:val="20"/>
          <w:szCs w:val="20"/>
          <w:u w:val="single"/>
        </w:rPr>
        <w:t>admitted</w:t>
      </w:r>
      <w:r w:rsidRPr="00C63E2C">
        <w:rPr>
          <w:rFonts w:ascii="Arial" w:hAnsi="Arial" w:cs="Arial"/>
          <w:spacing w:val="1"/>
          <w:sz w:val="20"/>
          <w:szCs w:val="20"/>
        </w:rPr>
        <w:t xml:space="preserve"> for downloading of documents without verification by the TIA and placed before the TEC for evaluation. The bidders shall receive an automated message through e-mail/text message that their bids have been decrypted. The TEC shall within a minimum of 2(Two) working day </w:t>
      </w:r>
      <w:r w:rsidR="00AF7437" w:rsidRPr="00C63E2C">
        <w:rPr>
          <w:rFonts w:ascii="Arial" w:hAnsi="Arial" w:cs="Arial"/>
          <w:spacing w:val="1"/>
          <w:sz w:val="20"/>
          <w:szCs w:val="20"/>
        </w:rPr>
        <w:t>scrutinise</w:t>
      </w:r>
      <w:r w:rsidRPr="00C63E2C">
        <w:rPr>
          <w:rFonts w:ascii="Arial" w:hAnsi="Arial" w:cs="Arial"/>
          <w:spacing w:val="1"/>
          <w:sz w:val="20"/>
          <w:szCs w:val="20"/>
        </w:rPr>
        <w:t xml:space="preserve"> the bids and Technical Bid opening Summery sheet (TBO) shall be uploaded by TIA pu</w:t>
      </w:r>
      <w:r w:rsidRPr="00C63E2C">
        <w:rPr>
          <w:rFonts w:ascii="Arial" w:hAnsi="Arial" w:cs="Arial"/>
          <w:spacing w:val="-1"/>
          <w:sz w:val="20"/>
          <w:szCs w:val="20"/>
        </w:rPr>
        <w:t>r</w:t>
      </w:r>
      <w:r w:rsidRPr="00C63E2C">
        <w:rPr>
          <w:rFonts w:ascii="Arial" w:hAnsi="Arial" w:cs="Arial"/>
          <w:sz w:val="20"/>
          <w:szCs w:val="20"/>
        </w:rPr>
        <w:t>s</w:t>
      </w:r>
      <w:r w:rsidRPr="00C63E2C">
        <w:rPr>
          <w:rFonts w:ascii="Arial" w:hAnsi="Arial" w:cs="Arial"/>
          <w:spacing w:val="1"/>
          <w:sz w:val="20"/>
          <w:szCs w:val="20"/>
        </w:rPr>
        <w:t>uan</w:t>
      </w:r>
      <w:r w:rsidRPr="00C63E2C">
        <w:rPr>
          <w:rFonts w:ascii="Arial" w:hAnsi="Arial" w:cs="Arial"/>
          <w:sz w:val="20"/>
          <w:szCs w:val="20"/>
        </w:rPr>
        <w:t>t</w:t>
      </w:r>
      <w:r w:rsidRPr="00C63E2C">
        <w:rPr>
          <w:rFonts w:ascii="Arial" w:hAnsi="Arial" w:cs="Arial"/>
          <w:spacing w:val="25"/>
          <w:sz w:val="20"/>
          <w:szCs w:val="20"/>
        </w:rPr>
        <w:t xml:space="preserve"> </w:t>
      </w:r>
      <w:r w:rsidRPr="00C63E2C">
        <w:rPr>
          <w:rFonts w:ascii="Arial" w:hAnsi="Arial" w:cs="Arial"/>
          <w:spacing w:val="-4"/>
          <w:sz w:val="20"/>
          <w:szCs w:val="20"/>
        </w:rPr>
        <w:t>t</w:t>
      </w:r>
      <w:r w:rsidRPr="00C63E2C">
        <w:rPr>
          <w:rFonts w:ascii="Arial" w:hAnsi="Arial" w:cs="Arial"/>
          <w:sz w:val="20"/>
          <w:szCs w:val="20"/>
        </w:rPr>
        <w:t>o</w:t>
      </w:r>
      <w:r w:rsidRPr="00C63E2C">
        <w:rPr>
          <w:rFonts w:ascii="Arial" w:hAnsi="Arial" w:cs="Arial"/>
          <w:spacing w:val="25"/>
          <w:sz w:val="20"/>
          <w:szCs w:val="20"/>
        </w:rPr>
        <w:t xml:space="preserve"> preliminary </w:t>
      </w:r>
      <w:r w:rsidRPr="00C63E2C">
        <w:rPr>
          <w:rFonts w:ascii="Arial" w:hAnsi="Arial" w:cs="Arial"/>
          <w:sz w:val="20"/>
          <w:szCs w:val="20"/>
        </w:rPr>
        <w:t>sc</w:t>
      </w:r>
      <w:r w:rsidRPr="00C63E2C">
        <w:rPr>
          <w:rFonts w:ascii="Arial" w:hAnsi="Arial" w:cs="Arial"/>
          <w:spacing w:val="-1"/>
          <w:sz w:val="20"/>
          <w:szCs w:val="20"/>
        </w:rPr>
        <w:t>r</w:t>
      </w:r>
      <w:r w:rsidRPr="00C63E2C">
        <w:rPr>
          <w:rFonts w:ascii="Arial" w:hAnsi="Arial" w:cs="Arial"/>
          <w:spacing w:val="1"/>
          <w:sz w:val="20"/>
          <w:szCs w:val="20"/>
        </w:rPr>
        <w:t>u</w:t>
      </w:r>
      <w:r w:rsidRPr="00C63E2C">
        <w:rPr>
          <w:rFonts w:ascii="Arial" w:hAnsi="Arial" w:cs="Arial"/>
          <w:sz w:val="20"/>
          <w:szCs w:val="20"/>
        </w:rPr>
        <w:t>ti</w:t>
      </w:r>
      <w:r w:rsidRPr="00C63E2C">
        <w:rPr>
          <w:rFonts w:ascii="Arial" w:hAnsi="Arial" w:cs="Arial"/>
          <w:spacing w:val="1"/>
          <w:sz w:val="20"/>
          <w:szCs w:val="20"/>
        </w:rPr>
        <w:t>n</w:t>
      </w:r>
      <w:r w:rsidRPr="00C63E2C">
        <w:rPr>
          <w:rFonts w:ascii="Arial" w:hAnsi="Arial" w:cs="Arial"/>
          <w:sz w:val="20"/>
          <w:szCs w:val="20"/>
        </w:rPr>
        <w:t>y</w:t>
      </w:r>
      <w:r w:rsidRPr="00C63E2C">
        <w:rPr>
          <w:rFonts w:ascii="Arial" w:hAnsi="Arial" w:cs="Arial"/>
          <w:spacing w:val="17"/>
          <w:sz w:val="20"/>
          <w:szCs w:val="20"/>
        </w:rPr>
        <w:t xml:space="preserve"> </w:t>
      </w:r>
      <w:r w:rsidRPr="00C63E2C">
        <w:rPr>
          <w:rFonts w:ascii="Arial" w:hAnsi="Arial" w:cs="Arial"/>
          <w:spacing w:val="1"/>
          <w:sz w:val="20"/>
          <w:szCs w:val="20"/>
        </w:rPr>
        <w:t>an</w:t>
      </w:r>
      <w:r w:rsidRPr="00C63E2C">
        <w:rPr>
          <w:rFonts w:ascii="Arial" w:hAnsi="Arial" w:cs="Arial"/>
          <w:sz w:val="20"/>
          <w:szCs w:val="20"/>
        </w:rPr>
        <w:t>d</w:t>
      </w:r>
      <w:r w:rsidRPr="00C63E2C">
        <w:rPr>
          <w:rFonts w:ascii="Arial" w:hAnsi="Arial" w:cs="Arial"/>
          <w:spacing w:val="22"/>
          <w:sz w:val="20"/>
          <w:szCs w:val="20"/>
        </w:rPr>
        <w:t xml:space="preserve"> </w:t>
      </w:r>
      <w:r w:rsidRPr="00C63E2C">
        <w:rPr>
          <w:rFonts w:ascii="Arial" w:hAnsi="Arial" w:cs="Arial"/>
          <w:spacing w:val="1"/>
          <w:sz w:val="20"/>
          <w:szCs w:val="20"/>
        </w:rPr>
        <w:t>de</w:t>
      </w:r>
      <w:r w:rsidRPr="00C63E2C">
        <w:rPr>
          <w:rFonts w:ascii="Arial" w:hAnsi="Arial" w:cs="Arial"/>
          <w:sz w:val="20"/>
          <w:szCs w:val="20"/>
        </w:rPr>
        <w:t>cisi</w:t>
      </w:r>
      <w:r w:rsidRPr="00C63E2C">
        <w:rPr>
          <w:rFonts w:ascii="Arial" w:hAnsi="Arial" w:cs="Arial"/>
          <w:spacing w:val="1"/>
          <w:sz w:val="20"/>
          <w:szCs w:val="20"/>
        </w:rPr>
        <w:t>o</w:t>
      </w:r>
      <w:r w:rsidRPr="00C63E2C">
        <w:rPr>
          <w:rFonts w:ascii="Arial" w:hAnsi="Arial" w:cs="Arial"/>
          <w:sz w:val="20"/>
          <w:szCs w:val="20"/>
        </w:rPr>
        <w:t>n</w:t>
      </w:r>
      <w:r w:rsidRPr="00C63E2C">
        <w:rPr>
          <w:rFonts w:ascii="Arial" w:hAnsi="Arial" w:cs="Arial"/>
          <w:spacing w:val="22"/>
          <w:sz w:val="20"/>
          <w:szCs w:val="20"/>
        </w:rPr>
        <w:t xml:space="preserve"> </w:t>
      </w:r>
      <w:r w:rsidRPr="00C63E2C">
        <w:rPr>
          <w:rFonts w:ascii="Arial" w:hAnsi="Arial" w:cs="Arial"/>
          <w:spacing w:val="-1"/>
          <w:sz w:val="20"/>
          <w:szCs w:val="20"/>
        </w:rPr>
        <w:t>o</w:t>
      </w:r>
      <w:r w:rsidRPr="00C63E2C">
        <w:rPr>
          <w:rFonts w:ascii="Arial" w:hAnsi="Arial" w:cs="Arial"/>
          <w:sz w:val="20"/>
          <w:szCs w:val="20"/>
        </w:rPr>
        <w:t>f</w:t>
      </w:r>
      <w:r w:rsidRPr="00C63E2C">
        <w:rPr>
          <w:rFonts w:ascii="Arial" w:hAnsi="Arial" w:cs="Arial"/>
          <w:spacing w:val="27"/>
          <w:sz w:val="20"/>
          <w:szCs w:val="20"/>
        </w:rPr>
        <w:t xml:space="preserve"> </w:t>
      </w:r>
      <w:r w:rsidRPr="00C63E2C">
        <w:rPr>
          <w:rFonts w:ascii="Arial" w:hAnsi="Arial" w:cs="Arial"/>
          <w:spacing w:val="-2"/>
          <w:sz w:val="20"/>
          <w:szCs w:val="20"/>
        </w:rPr>
        <w:t>t</w:t>
      </w:r>
      <w:r w:rsidRPr="00C63E2C">
        <w:rPr>
          <w:rFonts w:ascii="Arial" w:hAnsi="Arial" w:cs="Arial"/>
          <w:spacing w:val="1"/>
          <w:sz w:val="20"/>
          <w:szCs w:val="20"/>
        </w:rPr>
        <w:t>h</w:t>
      </w:r>
      <w:r w:rsidRPr="00C63E2C">
        <w:rPr>
          <w:rFonts w:ascii="Arial" w:hAnsi="Arial" w:cs="Arial"/>
          <w:sz w:val="20"/>
          <w:szCs w:val="20"/>
        </w:rPr>
        <w:t>e</w:t>
      </w:r>
      <w:r w:rsidRPr="00C63E2C">
        <w:rPr>
          <w:rFonts w:ascii="Arial" w:hAnsi="Arial" w:cs="Arial"/>
          <w:spacing w:val="20"/>
          <w:sz w:val="20"/>
          <w:szCs w:val="20"/>
        </w:rPr>
        <w:t xml:space="preserve"> </w:t>
      </w:r>
      <w:r w:rsidRPr="00C63E2C">
        <w:rPr>
          <w:rFonts w:ascii="Arial" w:hAnsi="Arial" w:cs="Arial"/>
          <w:spacing w:val="2"/>
          <w:sz w:val="20"/>
          <w:szCs w:val="20"/>
        </w:rPr>
        <w:t>Tender</w:t>
      </w:r>
      <w:r w:rsidRPr="00C63E2C">
        <w:rPr>
          <w:rFonts w:ascii="Arial" w:hAnsi="Arial" w:cs="Arial"/>
          <w:spacing w:val="19"/>
          <w:sz w:val="20"/>
          <w:szCs w:val="20"/>
        </w:rPr>
        <w:t xml:space="preserve"> </w:t>
      </w:r>
      <w:r w:rsidRPr="00C63E2C">
        <w:rPr>
          <w:rFonts w:ascii="Arial" w:hAnsi="Arial" w:cs="Arial"/>
          <w:spacing w:val="1"/>
          <w:sz w:val="20"/>
          <w:szCs w:val="20"/>
        </w:rPr>
        <w:t>E</w:t>
      </w:r>
      <w:r w:rsidRPr="00C63E2C">
        <w:rPr>
          <w:rFonts w:ascii="Arial" w:hAnsi="Arial" w:cs="Arial"/>
          <w:spacing w:val="-5"/>
          <w:sz w:val="20"/>
          <w:szCs w:val="20"/>
        </w:rPr>
        <w:t>v</w:t>
      </w:r>
      <w:r w:rsidRPr="00C63E2C">
        <w:rPr>
          <w:rFonts w:ascii="Arial" w:hAnsi="Arial" w:cs="Arial"/>
          <w:spacing w:val="1"/>
          <w:sz w:val="20"/>
          <w:szCs w:val="20"/>
        </w:rPr>
        <w:t>a</w:t>
      </w:r>
      <w:r w:rsidRPr="00C63E2C">
        <w:rPr>
          <w:rFonts w:ascii="Arial" w:hAnsi="Arial" w:cs="Arial"/>
          <w:sz w:val="20"/>
          <w:szCs w:val="20"/>
        </w:rPr>
        <w:t>l</w:t>
      </w:r>
      <w:r w:rsidRPr="00C63E2C">
        <w:rPr>
          <w:rFonts w:ascii="Arial" w:hAnsi="Arial" w:cs="Arial"/>
          <w:spacing w:val="1"/>
          <w:sz w:val="20"/>
          <w:szCs w:val="20"/>
        </w:rPr>
        <w:t>ua</w:t>
      </w:r>
      <w:r w:rsidRPr="00C63E2C">
        <w:rPr>
          <w:rFonts w:ascii="Arial" w:hAnsi="Arial" w:cs="Arial"/>
          <w:sz w:val="20"/>
          <w:szCs w:val="20"/>
        </w:rPr>
        <w:t>ti</w:t>
      </w:r>
      <w:r w:rsidRPr="00C63E2C">
        <w:rPr>
          <w:rFonts w:ascii="Arial" w:hAnsi="Arial" w:cs="Arial"/>
          <w:spacing w:val="1"/>
          <w:sz w:val="20"/>
          <w:szCs w:val="20"/>
        </w:rPr>
        <w:t>o</w:t>
      </w:r>
      <w:r w:rsidRPr="00C63E2C">
        <w:rPr>
          <w:rFonts w:ascii="Arial" w:hAnsi="Arial" w:cs="Arial"/>
          <w:sz w:val="20"/>
          <w:szCs w:val="20"/>
        </w:rPr>
        <w:t>n</w:t>
      </w:r>
      <w:r w:rsidRPr="00C63E2C">
        <w:rPr>
          <w:rFonts w:ascii="Arial" w:hAnsi="Arial" w:cs="Arial"/>
          <w:spacing w:val="25"/>
          <w:sz w:val="20"/>
          <w:szCs w:val="20"/>
        </w:rPr>
        <w:t xml:space="preserve"> </w:t>
      </w:r>
      <w:r w:rsidRPr="00C63E2C">
        <w:rPr>
          <w:rFonts w:ascii="Arial" w:hAnsi="Arial" w:cs="Arial"/>
          <w:sz w:val="20"/>
          <w:szCs w:val="20"/>
        </w:rPr>
        <w:t>C</w:t>
      </w:r>
      <w:r w:rsidRPr="00C63E2C">
        <w:rPr>
          <w:rFonts w:ascii="Arial" w:hAnsi="Arial" w:cs="Arial"/>
          <w:spacing w:val="1"/>
          <w:sz w:val="20"/>
          <w:szCs w:val="20"/>
        </w:rPr>
        <w:t>o</w:t>
      </w:r>
      <w:r w:rsidRPr="00C63E2C">
        <w:rPr>
          <w:rFonts w:ascii="Arial" w:hAnsi="Arial" w:cs="Arial"/>
          <w:spacing w:val="2"/>
          <w:sz w:val="20"/>
          <w:szCs w:val="20"/>
        </w:rPr>
        <w:t>mm</w:t>
      </w:r>
      <w:r w:rsidRPr="00C63E2C">
        <w:rPr>
          <w:rFonts w:ascii="Arial" w:hAnsi="Arial" w:cs="Arial"/>
          <w:sz w:val="20"/>
          <w:szCs w:val="20"/>
        </w:rPr>
        <w:t>it</w:t>
      </w:r>
      <w:r w:rsidRPr="00C63E2C">
        <w:rPr>
          <w:rFonts w:ascii="Arial" w:hAnsi="Arial" w:cs="Arial"/>
          <w:spacing w:val="-1"/>
          <w:sz w:val="20"/>
          <w:szCs w:val="20"/>
        </w:rPr>
        <w:t>te</w:t>
      </w:r>
      <w:r w:rsidRPr="00C63E2C">
        <w:rPr>
          <w:rFonts w:ascii="Arial" w:hAnsi="Arial" w:cs="Arial"/>
          <w:sz w:val="20"/>
          <w:szCs w:val="20"/>
        </w:rPr>
        <w:t xml:space="preserve">e </w:t>
      </w:r>
      <w:r w:rsidRPr="00C63E2C">
        <w:rPr>
          <w:rFonts w:ascii="Arial" w:hAnsi="Arial" w:cs="Arial"/>
          <w:spacing w:val="-1"/>
          <w:sz w:val="20"/>
          <w:szCs w:val="20"/>
        </w:rPr>
        <w:t>(</w:t>
      </w:r>
      <w:r w:rsidRPr="00C63E2C">
        <w:rPr>
          <w:rFonts w:ascii="Arial" w:hAnsi="Arial" w:cs="Arial"/>
          <w:spacing w:val="2"/>
          <w:sz w:val="20"/>
          <w:szCs w:val="20"/>
        </w:rPr>
        <w:t>T</w:t>
      </w:r>
      <w:r w:rsidRPr="00C63E2C">
        <w:rPr>
          <w:rFonts w:ascii="Arial" w:hAnsi="Arial" w:cs="Arial"/>
          <w:sz w:val="20"/>
          <w:szCs w:val="20"/>
        </w:rPr>
        <w:t>EC</w:t>
      </w:r>
      <w:r w:rsidRPr="00C63E2C">
        <w:rPr>
          <w:rFonts w:ascii="Arial" w:hAnsi="Arial" w:cs="Arial"/>
          <w:spacing w:val="-1"/>
          <w:sz w:val="20"/>
          <w:szCs w:val="20"/>
        </w:rPr>
        <w:t>) with reasons for preliminary rejection</w:t>
      </w:r>
      <w:r w:rsidRPr="00C63E2C">
        <w:rPr>
          <w:rFonts w:ascii="Arial" w:hAnsi="Arial" w:cs="Arial"/>
          <w:sz w:val="20"/>
          <w:szCs w:val="20"/>
        </w:rPr>
        <w:t xml:space="preserve">, and </w:t>
      </w:r>
      <w:r w:rsidRPr="00C63E2C">
        <w:rPr>
          <w:rFonts w:ascii="Arial" w:hAnsi="Arial" w:cs="Arial"/>
          <w:spacing w:val="1"/>
          <w:sz w:val="20"/>
          <w:szCs w:val="20"/>
        </w:rPr>
        <w:t>preliminary</w:t>
      </w:r>
      <w:r w:rsidRPr="00C63E2C">
        <w:rPr>
          <w:rFonts w:ascii="Arial" w:hAnsi="Arial" w:cs="Arial"/>
          <w:sz w:val="20"/>
          <w:szCs w:val="20"/>
        </w:rPr>
        <w:t xml:space="preserve"> list </w:t>
      </w:r>
      <w:r w:rsidRPr="00C63E2C">
        <w:rPr>
          <w:rFonts w:ascii="Arial" w:hAnsi="Arial" w:cs="Arial"/>
          <w:spacing w:val="1"/>
          <w:sz w:val="20"/>
          <w:szCs w:val="20"/>
        </w:rPr>
        <w:t>o</w:t>
      </w:r>
      <w:r w:rsidRPr="00C63E2C">
        <w:rPr>
          <w:rFonts w:ascii="Arial" w:hAnsi="Arial" w:cs="Arial"/>
          <w:sz w:val="20"/>
          <w:szCs w:val="20"/>
        </w:rPr>
        <w:t xml:space="preserve">f </w:t>
      </w:r>
      <w:r w:rsidRPr="00C63E2C">
        <w:rPr>
          <w:rFonts w:ascii="Arial" w:hAnsi="Arial" w:cs="Arial"/>
          <w:spacing w:val="1"/>
          <w:sz w:val="20"/>
          <w:szCs w:val="20"/>
        </w:rPr>
        <w:t>e</w:t>
      </w:r>
      <w:r w:rsidRPr="00C63E2C">
        <w:rPr>
          <w:rFonts w:ascii="Arial" w:hAnsi="Arial" w:cs="Arial"/>
          <w:sz w:val="20"/>
          <w:szCs w:val="20"/>
        </w:rPr>
        <w:t>li</w:t>
      </w:r>
      <w:r w:rsidRPr="00C63E2C">
        <w:rPr>
          <w:rFonts w:ascii="Arial" w:hAnsi="Arial" w:cs="Arial"/>
          <w:spacing w:val="-1"/>
          <w:sz w:val="20"/>
          <w:szCs w:val="20"/>
        </w:rPr>
        <w:t>g</w:t>
      </w:r>
      <w:r w:rsidRPr="00C63E2C">
        <w:rPr>
          <w:rFonts w:ascii="Arial" w:hAnsi="Arial" w:cs="Arial"/>
          <w:sz w:val="20"/>
          <w:szCs w:val="20"/>
        </w:rPr>
        <w:t>i</w:t>
      </w:r>
      <w:r w:rsidRPr="00C63E2C">
        <w:rPr>
          <w:rFonts w:ascii="Arial" w:hAnsi="Arial" w:cs="Arial"/>
          <w:spacing w:val="1"/>
          <w:sz w:val="20"/>
          <w:szCs w:val="20"/>
        </w:rPr>
        <w:t>b</w:t>
      </w:r>
      <w:r w:rsidRPr="00C63E2C">
        <w:rPr>
          <w:rFonts w:ascii="Arial" w:hAnsi="Arial" w:cs="Arial"/>
          <w:sz w:val="20"/>
          <w:szCs w:val="20"/>
        </w:rPr>
        <w:t xml:space="preserve">le </w:t>
      </w:r>
      <w:r w:rsidRPr="00C63E2C">
        <w:rPr>
          <w:rFonts w:ascii="Arial" w:hAnsi="Arial" w:cs="Arial"/>
          <w:spacing w:val="1"/>
          <w:sz w:val="20"/>
          <w:szCs w:val="20"/>
        </w:rPr>
        <w:t>bidders/ contractors for a particular serial of work whose Technical</w:t>
      </w:r>
      <w:r w:rsidRPr="00C63E2C">
        <w:rPr>
          <w:rFonts w:ascii="Arial" w:hAnsi="Arial" w:cs="Arial"/>
          <w:sz w:val="20"/>
          <w:szCs w:val="20"/>
        </w:rPr>
        <w:t xml:space="preserve"> p</w:t>
      </w:r>
      <w:r w:rsidRPr="00C63E2C">
        <w:rPr>
          <w:rFonts w:ascii="Arial" w:hAnsi="Arial" w:cs="Arial"/>
          <w:spacing w:val="-1"/>
          <w:sz w:val="20"/>
          <w:szCs w:val="20"/>
        </w:rPr>
        <w:t>r</w:t>
      </w:r>
      <w:r w:rsidRPr="00C63E2C">
        <w:rPr>
          <w:rFonts w:ascii="Arial" w:hAnsi="Arial" w:cs="Arial"/>
          <w:spacing w:val="1"/>
          <w:sz w:val="20"/>
          <w:szCs w:val="20"/>
        </w:rPr>
        <w:t>opo</w:t>
      </w:r>
      <w:r w:rsidRPr="00C63E2C">
        <w:rPr>
          <w:rFonts w:ascii="Arial" w:hAnsi="Arial" w:cs="Arial"/>
          <w:spacing w:val="-2"/>
          <w:sz w:val="20"/>
          <w:szCs w:val="20"/>
        </w:rPr>
        <w:t>s</w:t>
      </w:r>
      <w:r w:rsidRPr="00C63E2C">
        <w:rPr>
          <w:rFonts w:ascii="Arial" w:hAnsi="Arial" w:cs="Arial"/>
          <w:spacing w:val="1"/>
          <w:sz w:val="20"/>
          <w:szCs w:val="20"/>
        </w:rPr>
        <w:t>a</w:t>
      </w:r>
      <w:r w:rsidRPr="00C63E2C">
        <w:rPr>
          <w:rFonts w:ascii="Arial" w:hAnsi="Arial" w:cs="Arial"/>
          <w:sz w:val="20"/>
          <w:szCs w:val="20"/>
        </w:rPr>
        <w:t>l</w:t>
      </w:r>
      <w:r w:rsidRPr="00C63E2C">
        <w:rPr>
          <w:rFonts w:ascii="Arial" w:hAnsi="Arial" w:cs="Arial"/>
          <w:spacing w:val="3"/>
          <w:sz w:val="20"/>
          <w:szCs w:val="20"/>
        </w:rPr>
        <w:t xml:space="preserve"> </w:t>
      </w:r>
      <w:r w:rsidRPr="00C63E2C">
        <w:rPr>
          <w:rFonts w:ascii="Arial" w:hAnsi="Arial" w:cs="Arial"/>
          <w:spacing w:val="-3"/>
          <w:sz w:val="20"/>
          <w:szCs w:val="20"/>
        </w:rPr>
        <w:t>have been</w:t>
      </w:r>
      <w:r w:rsidRPr="00C63E2C">
        <w:rPr>
          <w:rFonts w:ascii="Arial" w:hAnsi="Arial" w:cs="Arial"/>
          <w:spacing w:val="1"/>
          <w:sz w:val="20"/>
          <w:szCs w:val="20"/>
        </w:rPr>
        <w:t xml:space="preserve"> </w:t>
      </w:r>
      <w:r w:rsidRPr="00C63E2C">
        <w:rPr>
          <w:rFonts w:ascii="Arial" w:hAnsi="Arial" w:cs="Arial"/>
          <w:sz w:val="20"/>
          <w:szCs w:val="20"/>
        </w:rPr>
        <w:t>c</w:t>
      </w:r>
      <w:r w:rsidRPr="00C63E2C">
        <w:rPr>
          <w:rFonts w:ascii="Arial" w:hAnsi="Arial" w:cs="Arial"/>
          <w:spacing w:val="1"/>
          <w:sz w:val="20"/>
          <w:szCs w:val="20"/>
        </w:rPr>
        <w:t>on</w:t>
      </w:r>
      <w:r w:rsidRPr="00C63E2C">
        <w:rPr>
          <w:rFonts w:ascii="Arial" w:hAnsi="Arial" w:cs="Arial"/>
          <w:sz w:val="20"/>
          <w:szCs w:val="20"/>
        </w:rPr>
        <w:t>si</w:t>
      </w:r>
      <w:r w:rsidRPr="00C63E2C">
        <w:rPr>
          <w:rFonts w:ascii="Arial" w:hAnsi="Arial" w:cs="Arial"/>
          <w:spacing w:val="1"/>
          <w:sz w:val="20"/>
          <w:szCs w:val="20"/>
        </w:rPr>
        <w:t>de</w:t>
      </w:r>
      <w:r w:rsidRPr="00C63E2C">
        <w:rPr>
          <w:rFonts w:ascii="Arial" w:hAnsi="Arial" w:cs="Arial"/>
          <w:spacing w:val="-1"/>
          <w:sz w:val="20"/>
          <w:szCs w:val="20"/>
        </w:rPr>
        <w:t>r</w:t>
      </w:r>
      <w:r w:rsidRPr="00C63E2C">
        <w:rPr>
          <w:rFonts w:ascii="Arial" w:hAnsi="Arial" w:cs="Arial"/>
          <w:spacing w:val="1"/>
          <w:sz w:val="20"/>
          <w:szCs w:val="20"/>
        </w:rPr>
        <w:t>e</w:t>
      </w:r>
      <w:r w:rsidRPr="00C63E2C">
        <w:rPr>
          <w:rFonts w:ascii="Arial" w:hAnsi="Arial" w:cs="Arial"/>
          <w:sz w:val="20"/>
          <w:szCs w:val="20"/>
        </w:rPr>
        <w:t xml:space="preserve">d </w:t>
      </w:r>
      <w:r w:rsidRPr="00C63E2C">
        <w:rPr>
          <w:rFonts w:ascii="Arial" w:hAnsi="Arial" w:cs="Arial"/>
          <w:spacing w:val="1"/>
          <w:sz w:val="20"/>
          <w:szCs w:val="20"/>
        </w:rPr>
        <w:t>for</w:t>
      </w:r>
      <w:r w:rsidRPr="00C63E2C">
        <w:rPr>
          <w:rFonts w:ascii="Arial" w:hAnsi="Arial" w:cs="Arial"/>
          <w:sz w:val="20"/>
          <w:szCs w:val="20"/>
        </w:rPr>
        <w:t xml:space="preserve"> </w:t>
      </w:r>
      <w:r w:rsidRPr="00C63E2C">
        <w:rPr>
          <w:rFonts w:ascii="Arial" w:hAnsi="Arial" w:cs="Arial"/>
          <w:spacing w:val="1"/>
          <w:sz w:val="20"/>
          <w:szCs w:val="20"/>
        </w:rPr>
        <w:t>up</w:t>
      </w:r>
      <w:r w:rsidRPr="00C63E2C">
        <w:rPr>
          <w:rFonts w:ascii="Arial" w:hAnsi="Arial" w:cs="Arial"/>
          <w:sz w:val="20"/>
          <w:szCs w:val="20"/>
        </w:rPr>
        <w:t>l</w:t>
      </w:r>
      <w:r w:rsidRPr="00C63E2C">
        <w:rPr>
          <w:rFonts w:ascii="Arial" w:hAnsi="Arial" w:cs="Arial"/>
          <w:spacing w:val="1"/>
          <w:sz w:val="20"/>
          <w:szCs w:val="20"/>
        </w:rPr>
        <w:t>oading</w:t>
      </w:r>
      <w:r w:rsidRPr="00C63E2C">
        <w:rPr>
          <w:rFonts w:ascii="Arial" w:hAnsi="Arial" w:cs="Arial"/>
          <w:spacing w:val="-1"/>
          <w:sz w:val="20"/>
          <w:szCs w:val="20"/>
        </w:rPr>
        <w:t xml:space="preserve"> </w:t>
      </w:r>
      <w:r w:rsidRPr="00C63E2C">
        <w:rPr>
          <w:rFonts w:ascii="Arial" w:hAnsi="Arial" w:cs="Arial"/>
          <w:sz w:val="20"/>
          <w:szCs w:val="20"/>
        </w:rPr>
        <w:t>in</w:t>
      </w:r>
      <w:r w:rsidRPr="00C63E2C">
        <w:rPr>
          <w:rFonts w:ascii="Arial" w:hAnsi="Arial" w:cs="Arial"/>
          <w:spacing w:val="2"/>
          <w:sz w:val="20"/>
          <w:szCs w:val="20"/>
        </w:rPr>
        <w:t xml:space="preserve"> </w:t>
      </w:r>
      <w:r w:rsidRPr="00C63E2C">
        <w:rPr>
          <w:rFonts w:ascii="Arial" w:hAnsi="Arial" w:cs="Arial"/>
          <w:spacing w:val="1"/>
          <w:sz w:val="20"/>
          <w:szCs w:val="20"/>
        </w:rPr>
        <w:t>t</w:t>
      </w:r>
      <w:r w:rsidRPr="00C63E2C">
        <w:rPr>
          <w:rFonts w:ascii="Arial" w:hAnsi="Arial" w:cs="Arial"/>
          <w:spacing w:val="-1"/>
          <w:sz w:val="20"/>
          <w:szCs w:val="20"/>
        </w:rPr>
        <w:t>h</w:t>
      </w:r>
      <w:r w:rsidRPr="00C63E2C">
        <w:rPr>
          <w:rFonts w:ascii="Arial" w:hAnsi="Arial" w:cs="Arial"/>
          <w:sz w:val="20"/>
          <w:szCs w:val="20"/>
        </w:rPr>
        <w:t>e</w:t>
      </w:r>
      <w:r w:rsidRPr="00C63E2C">
        <w:rPr>
          <w:rFonts w:ascii="Arial" w:hAnsi="Arial" w:cs="Arial"/>
          <w:spacing w:val="2"/>
          <w:sz w:val="20"/>
          <w:szCs w:val="20"/>
        </w:rPr>
        <w:t xml:space="preserve"> </w:t>
      </w:r>
      <w:r w:rsidRPr="00C63E2C">
        <w:rPr>
          <w:rFonts w:ascii="Arial" w:hAnsi="Arial" w:cs="Arial"/>
          <w:spacing w:val="-5"/>
          <w:sz w:val="20"/>
          <w:szCs w:val="20"/>
        </w:rPr>
        <w:t>w</w:t>
      </w:r>
      <w:r w:rsidRPr="00C63E2C">
        <w:rPr>
          <w:rFonts w:ascii="Arial" w:hAnsi="Arial" w:cs="Arial"/>
          <w:spacing w:val="1"/>
          <w:sz w:val="20"/>
          <w:szCs w:val="20"/>
        </w:rPr>
        <w:t>e</w:t>
      </w:r>
      <w:r w:rsidRPr="00C63E2C">
        <w:rPr>
          <w:rFonts w:ascii="Arial" w:hAnsi="Arial" w:cs="Arial"/>
          <w:sz w:val="20"/>
          <w:szCs w:val="20"/>
        </w:rPr>
        <w:t>b</w:t>
      </w:r>
      <w:r w:rsidRPr="00C63E2C">
        <w:rPr>
          <w:rFonts w:ascii="Arial" w:hAnsi="Arial" w:cs="Arial"/>
          <w:spacing w:val="2"/>
          <w:sz w:val="20"/>
          <w:szCs w:val="20"/>
        </w:rPr>
        <w:t xml:space="preserve"> </w:t>
      </w:r>
      <w:r w:rsidRPr="00C63E2C">
        <w:rPr>
          <w:rFonts w:ascii="Arial" w:hAnsi="Arial" w:cs="Arial"/>
          <w:spacing w:val="1"/>
          <w:sz w:val="20"/>
          <w:szCs w:val="20"/>
        </w:rPr>
        <w:t>po</w:t>
      </w:r>
      <w:r w:rsidRPr="00C63E2C">
        <w:rPr>
          <w:rFonts w:ascii="Arial" w:hAnsi="Arial" w:cs="Arial"/>
          <w:spacing w:val="-1"/>
          <w:sz w:val="20"/>
          <w:szCs w:val="20"/>
        </w:rPr>
        <w:t>r</w:t>
      </w:r>
      <w:r w:rsidRPr="00C63E2C">
        <w:rPr>
          <w:rFonts w:ascii="Arial" w:hAnsi="Arial" w:cs="Arial"/>
          <w:sz w:val="20"/>
          <w:szCs w:val="20"/>
        </w:rPr>
        <w:t>t</w:t>
      </w:r>
      <w:r w:rsidRPr="00C63E2C">
        <w:rPr>
          <w:rFonts w:ascii="Arial" w:hAnsi="Arial" w:cs="Arial"/>
          <w:spacing w:val="1"/>
          <w:sz w:val="20"/>
          <w:szCs w:val="20"/>
        </w:rPr>
        <w:t>a</w:t>
      </w:r>
      <w:r w:rsidRPr="00C63E2C">
        <w:rPr>
          <w:rFonts w:ascii="Arial" w:hAnsi="Arial" w:cs="Arial"/>
          <w:sz w:val="20"/>
          <w:szCs w:val="20"/>
        </w:rPr>
        <w:t>l/s by the TEC.</w:t>
      </w:r>
    </w:p>
    <w:p w14:paraId="14E483D8" w14:textId="741E81E7" w:rsidR="00BF1658" w:rsidRPr="00C63E2C" w:rsidRDefault="00BF1658" w:rsidP="007A770C">
      <w:pPr>
        <w:widowControl w:val="0"/>
        <w:numPr>
          <w:ilvl w:val="0"/>
          <w:numId w:val="12"/>
        </w:numPr>
        <w:autoSpaceDE w:val="0"/>
        <w:autoSpaceDN w:val="0"/>
        <w:adjustRightInd w:val="0"/>
        <w:ind w:left="540" w:right="1" w:hanging="180"/>
        <w:jc w:val="both"/>
        <w:rPr>
          <w:rFonts w:ascii="Arial" w:hAnsi="Arial" w:cs="Arial"/>
          <w:sz w:val="20"/>
          <w:szCs w:val="20"/>
        </w:rPr>
      </w:pPr>
      <w:r w:rsidRPr="00C63E2C">
        <w:rPr>
          <w:rFonts w:ascii="Arial" w:hAnsi="Arial" w:cs="Arial"/>
          <w:spacing w:val="11"/>
          <w:sz w:val="20"/>
          <w:szCs w:val="20"/>
        </w:rPr>
        <w:t>W</w:t>
      </w:r>
      <w:r w:rsidRPr="00C63E2C">
        <w:rPr>
          <w:rFonts w:ascii="Arial" w:hAnsi="Arial" w:cs="Arial"/>
          <w:spacing w:val="-1"/>
          <w:sz w:val="20"/>
          <w:szCs w:val="20"/>
        </w:rPr>
        <w:t>h</w:t>
      </w:r>
      <w:r w:rsidRPr="00C63E2C">
        <w:rPr>
          <w:rFonts w:ascii="Arial" w:hAnsi="Arial" w:cs="Arial"/>
          <w:spacing w:val="-5"/>
          <w:sz w:val="20"/>
          <w:szCs w:val="20"/>
        </w:rPr>
        <w:t>i</w:t>
      </w:r>
      <w:r w:rsidRPr="00C63E2C">
        <w:rPr>
          <w:rFonts w:ascii="Arial" w:hAnsi="Arial" w:cs="Arial"/>
          <w:sz w:val="20"/>
          <w:szCs w:val="20"/>
        </w:rPr>
        <w:t>le</w:t>
      </w:r>
      <w:r w:rsidRPr="00C63E2C">
        <w:rPr>
          <w:rFonts w:ascii="Arial" w:hAnsi="Arial" w:cs="Arial"/>
          <w:spacing w:val="8"/>
          <w:sz w:val="20"/>
          <w:szCs w:val="20"/>
        </w:rPr>
        <w:t xml:space="preserve"> </w:t>
      </w:r>
      <w:r w:rsidRPr="00C63E2C">
        <w:rPr>
          <w:rFonts w:ascii="Arial" w:hAnsi="Arial" w:cs="Arial"/>
          <w:spacing w:val="1"/>
          <w:sz w:val="20"/>
          <w:szCs w:val="20"/>
        </w:rPr>
        <w:t>e</w:t>
      </w:r>
      <w:r w:rsidRPr="00C63E2C">
        <w:rPr>
          <w:rFonts w:ascii="Arial" w:hAnsi="Arial" w:cs="Arial"/>
          <w:spacing w:val="-5"/>
          <w:sz w:val="20"/>
          <w:szCs w:val="20"/>
        </w:rPr>
        <w:t>v</w:t>
      </w:r>
      <w:r w:rsidRPr="00C63E2C">
        <w:rPr>
          <w:rFonts w:ascii="Arial" w:hAnsi="Arial" w:cs="Arial"/>
          <w:spacing w:val="1"/>
          <w:sz w:val="20"/>
          <w:szCs w:val="20"/>
        </w:rPr>
        <w:t>a</w:t>
      </w:r>
      <w:r w:rsidRPr="00C63E2C">
        <w:rPr>
          <w:rFonts w:ascii="Arial" w:hAnsi="Arial" w:cs="Arial"/>
          <w:sz w:val="20"/>
          <w:szCs w:val="20"/>
        </w:rPr>
        <w:t>l</w:t>
      </w:r>
      <w:r w:rsidRPr="00C63E2C">
        <w:rPr>
          <w:rFonts w:ascii="Arial" w:hAnsi="Arial" w:cs="Arial"/>
          <w:spacing w:val="1"/>
          <w:sz w:val="20"/>
          <w:szCs w:val="20"/>
        </w:rPr>
        <w:t>ua</w:t>
      </w:r>
      <w:r w:rsidRPr="00C63E2C">
        <w:rPr>
          <w:rFonts w:ascii="Arial" w:hAnsi="Arial" w:cs="Arial"/>
          <w:sz w:val="20"/>
          <w:szCs w:val="20"/>
        </w:rPr>
        <w:t>ti</w:t>
      </w:r>
      <w:r w:rsidRPr="00C63E2C">
        <w:rPr>
          <w:rFonts w:ascii="Arial" w:hAnsi="Arial" w:cs="Arial"/>
          <w:spacing w:val="1"/>
          <w:sz w:val="20"/>
          <w:szCs w:val="20"/>
        </w:rPr>
        <w:t>ng</w:t>
      </w:r>
      <w:r w:rsidRPr="00C63E2C">
        <w:rPr>
          <w:rFonts w:ascii="Arial" w:hAnsi="Arial" w:cs="Arial"/>
          <w:sz w:val="20"/>
          <w:szCs w:val="20"/>
        </w:rPr>
        <w:t>,</w:t>
      </w:r>
      <w:r w:rsidRPr="00C63E2C">
        <w:rPr>
          <w:rFonts w:ascii="Arial" w:hAnsi="Arial" w:cs="Arial"/>
          <w:spacing w:val="3"/>
          <w:sz w:val="20"/>
          <w:szCs w:val="20"/>
        </w:rPr>
        <w:t xml:space="preserve"> </w:t>
      </w:r>
      <w:r w:rsidRPr="00C63E2C">
        <w:rPr>
          <w:rFonts w:ascii="Arial" w:hAnsi="Arial" w:cs="Arial"/>
          <w:spacing w:val="1"/>
          <w:sz w:val="20"/>
          <w:szCs w:val="20"/>
        </w:rPr>
        <w:t>th</w:t>
      </w:r>
      <w:r w:rsidRPr="00C63E2C">
        <w:rPr>
          <w:rFonts w:ascii="Arial" w:hAnsi="Arial" w:cs="Arial"/>
          <w:sz w:val="20"/>
          <w:szCs w:val="20"/>
        </w:rPr>
        <w:t>e</w:t>
      </w:r>
      <w:r w:rsidRPr="00C63E2C">
        <w:rPr>
          <w:rFonts w:ascii="Arial" w:hAnsi="Arial" w:cs="Arial"/>
          <w:spacing w:val="3"/>
          <w:sz w:val="20"/>
          <w:szCs w:val="20"/>
        </w:rPr>
        <w:t xml:space="preserve"> </w:t>
      </w:r>
      <w:r w:rsidRPr="00C63E2C">
        <w:rPr>
          <w:rFonts w:ascii="Arial" w:hAnsi="Arial" w:cs="Arial"/>
          <w:sz w:val="20"/>
          <w:szCs w:val="20"/>
        </w:rPr>
        <w:t>TEC</w:t>
      </w:r>
      <w:r w:rsidRPr="00C63E2C">
        <w:rPr>
          <w:rFonts w:ascii="Arial" w:hAnsi="Arial" w:cs="Arial"/>
          <w:spacing w:val="6"/>
          <w:sz w:val="20"/>
          <w:szCs w:val="20"/>
        </w:rPr>
        <w:t xml:space="preserve"> </w:t>
      </w:r>
      <w:r w:rsidRPr="00C63E2C">
        <w:rPr>
          <w:rFonts w:ascii="Arial" w:hAnsi="Arial" w:cs="Arial"/>
          <w:spacing w:val="2"/>
          <w:sz w:val="20"/>
          <w:szCs w:val="20"/>
        </w:rPr>
        <w:t>m</w:t>
      </w:r>
      <w:r w:rsidRPr="00C63E2C">
        <w:rPr>
          <w:rFonts w:ascii="Arial" w:hAnsi="Arial" w:cs="Arial"/>
          <w:spacing w:val="1"/>
          <w:sz w:val="20"/>
          <w:szCs w:val="20"/>
        </w:rPr>
        <w:t>a</w:t>
      </w:r>
      <w:r w:rsidRPr="00C63E2C">
        <w:rPr>
          <w:rFonts w:ascii="Arial" w:hAnsi="Arial" w:cs="Arial"/>
          <w:sz w:val="20"/>
          <w:szCs w:val="20"/>
        </w:rPr>
        <w:t>y, if they so desire, s</w:t>
      </w:r>
      <w:r w:rsidRPr="00C63E2C">
        <w:rPr>
          <w:rFonts w:ascii="Arial" w:hAnsi="Arial" w:cs="Arial"/>
          <w:spacing w:val="1"/>
          <w:sz w:val="20"/>
          <w:szCs w:val="20"/>
        </w:rPr>
        <w:t>u</w:t>
      </w:r>
      <w:r w:rsidRPr="00C63E2C">
        <w:rPr>
          <w:rFonts w:ascii="Arial" w:hAnsi="Arial" w:cs="Arial"/>
          <w:spacing w:val="2"/>
          <w:sz w:val="20"/>
          <w:szCs w:val="20"/>
        </w:rPr>
        <w:t>m</w:t>
      </w:r>
      <w:r w:rsidRPr="00C63E2C">
        <w:rPr>
          <w:rFonts w:ascii="Arial" w:hAnsi="Arial" w:cs="Arial"/>
          <w:spacing w:val="1"/>
          <w:sz w:val="20"/>
          <w:szCs w:val="20"/>
        </w:rPr>
        <w:t>mo</w:t>
      </w:r>
      <w:r w:rsidRPr="00C63E2C">
        <w:rPr>
          <w:rFonts w:ascii="Arial" w:hAnsi="Arial" w:cs="Arial"/>
          <w:sz w:val="20"/>
          <w:szCs w:val="20"/>
        </w:rPr>
        <w:t>n</w:t>
      </w:r>
      <w:r w:rsidRPr="00C63E2C">
        <w:rPr>
          <w:rFonts w:ascii="Arial" w:hAnsi="Arial" w:cs="Arial"/>
          <w:spacing w:val="3"/>
          <w:sz w:val="20"/>
          <w:szCs w:val="20"/>
        </w:rPr>
        <w:t xml:space="preserve"> </w:t>
      </w:r>
      <w:r w:rsidRPr="00C63E2C">
        <w:rPr>
          <w:rFonts w:ascii="Arial" w:hAnsi="Arial" w:cs="Arial"/>
          <w:spacing w:val="-2"/>
          <w:sz w:val="20"/>
          <w:szCs w:val="20"/>
        </w:rPr>
        <w:t>t</w:t>
      </w:r>
      <w:r w:rsidRPr="00C63E2C">
        <w:rPr>
          <w:rFonts w:ascii="Arial" w:hAnsi="Arial" w:cs="Arial"/>
          <w:spacing w:val="1"/>
          <w:sz w:val="20"/>
          <w:szCs w:val="20"/>
        </w:rPr>
        <w:t>h</w:t>
      </w:r>
      <w:r w:rsidRPr="00C63E2C">
        <w:rPr>
          <w:rFonts w:ascii="Arial" w:hAnsi="Arial" w:cs="Arial"/>
          <w:sz w:val="20"/>
          <w:szCs w:val="20"/>
        </w:rPr>
        <w:t>e</w:t>
      </w:r>
      <w:r w:rsidRPr="00C63E2C">
        <w:rPr>
          <w:rFonts w:ascii="Arial" w:hAnsi="Arial" w:cs="Arial"/>
          <w:spacing w:val="8"/>
          <w:sz w:val="20"/>
          <w:szCs w:val="20"/>
        </w:rPr>
        <w:t xml:space="preserve"> contractors/</w:t>
      </w:r>
      <w:r w:rsidRPr="00C63E2C">
        <w:rPr>
          <w:rFonts w:ascii="Arial" w:hAnsi="Arial" w:cs="Arial"/>
          <w:spacing w:val="-2"/>
          <w:sz w:val="20"/>
          <w:szCs w:val="20"/>
        </w:rPr>
        <w:t>bidders</w:t>
      </w:r>
      <w:r w:rsidRPr="00C63E2C">
        <w:rPr>
          <w:rFonts w:ascii="Arial" w:hAnsi="Arial" w:cs="Arial"/>
          <w:spacing w:val="3"/>
          <w:sz w:val="20"/>
          <w:szCs w:val="20"/>
        </w:rPr>
        <w:t xml:space="preserve"> </w:t>
      </w:r>
      <w:r w:rsidRPr="00C63E2C">
        <w:rPr>
          <w:rFonts w:ascii="Arial" w:hAnsi="Arial" w:cs="Arial"/>
          <w:spacing w:val="1"/>
          <w:sz w:val="20"/>
          <w:szCs w:val="20"/>
        </w:rPr>
        <w:t>an</w:t>
      </w:r>
      <w:r w:rsidRPr="00C63E2C">
        <w:rPr>
          <w:rFonts w:ascii="Arial" w:hAnsi="Arial" w:cs="Arial"/>
          <w:sz w:val="20"/>
          <w:szCs w:val="20"/>
        </w:rPr>
        <w:t>d</w:t>
      </w:r>
      <w:r w:rsidRPr="00C63E2C">
        <w:rPr>
          <w:rFonts w:ascii="Arial" w:hAnsi="Arial" w:cs="Arial"/>
          <w:spacing w:val="8"/>
          <w:sz w:val="20"/>
          <w:szCs w:val="20"/>
        </w:rPr>
        <w:t xml:space="preserve"> </w:t>
      </w:r>
      <w:r w:rsidRPr="00C63E2C">
        <w:rPr>
          <w:rFonts w:ascii="Arial" w:hAnsi="Arial" w:cs="Arial"/>
          <w:spacing w:val="-2"/>
          <w:sz w:val="20"/>
          <w:szCs w:val="20"/>
        </w:rPr>
        <w:t>s</w:t>
      </w:r>
      <w:r w:rsidRPr="00C63E2C">
        <w:rPr>
          <w:rFonts w:ascii="Arial" w:hAnsi="Arial" w:cs="Arial"/>
          <w:spacing w:val="1"/>
          <w:sz w:val="20"/>
          <w:szCs w:val="20"/>
        </w:rPr>
        <w:t>ee</w:t>
      </w:r>
      <w:r w:rsidRPr="00C63E2C">
        <w:rPr>
          <w:rFonts w:ascii="Arial" w:hAnsi="Arial" w:cs="Arial"/>
          <w:sz w:val="20"/>
          <w:szCs w:val="20"/>
        </w:rPr>
        <w:t>k further cl</w:t>
      </w:r>
      <w:r w:rsidRPr="00C63E2C">
        <w:rPr>
          <w:rFonts w:ascii="Arial" w:hAnsi="Arial" w:cs="Arial"/>
          <w:spacing w:val="1"/>
          <w:sz w:val="20"/>
          <w:szCs w:val="20"/>
        </w:rPr>
        <w:t>a</w:t>
      </w:r>
      <w:r w:rsidRPr="00C63E2C">
        <w:rPr>
          <w:rFonts w:ascii="Arial" w:hAnsi="Arial" w:cs="Arial"/>
          <w:sz w:val="20"/>
          <w:szCs w:val="20"/>
        </w:rPr>
        <w:t>ri</w:t>
      </w:r>
      <w:r w:rsidRPr="00C63E2C">
        <w:rPr>
          <w:rFonts w:ascii="Arial" w:hAnsi="Arial" w:cs="Arial"/>
          <w:spacing w:val="6"/>
          <w:sz w:val="20"/>
          <w:szCs w:val="20"/>
        </w:rPr>
        <w:t>f</w:t>
      </w:r>
      <w:r w:rsidRPr="00C63E2C">
        <w:rPr>
          <w:rFonts w:ascii="Arial" w:hAnsi="Arial" w:cs="Arial"/>
          <w:sz w:val="20"/>
          <w:szCs w:val="20"/>
        </w:rPr>
        <w:t>ic</w:t>
      </w:r>
      <w:r w:rsidRPr="00C63E2C">
        <w:rPr>
          <w:rFonts w:ascii="Arial" w:hAnsi="Arial" w:cs="Arial"/>
          <w:spacing w:val="1"/>
          <w:sz w:val="20"/>
          <w:szCs w:val="20"/>
        </w:rPr>
        <w:t>at</w:t>
      </w:r>
      <w:r w:rsidRPr="00C63E2C">
        <w:rPr>
          <w:rFonts w:ascii="Arial" w:hAnsi="Arial" w:cs="Arial"/>
          <w:sz w:val="20"/>
          <w:szCs w:val="20"/>
        </w:rPr>
        <w:t>i</w:t>
      </w:r>
      <w:r w:rsidRPr="00C63E2C">
        <w:rPr>
          <w:rFonts w:ascii="Arial" w:hAnsi="Arial" w:cs="Arial"/>
          <w:spacing w:val="-1"/>
          <w:sz w:val="20"/>
          <w:szCs w:val="20"/>
        </w:rPr>
        <w:t>o</w:t>
      </w:r>
      <w:r w:rsidRPr="00C63E2C">
        <w:rPr>
          <w:rFonts w:ascii="Arial" w:hAnsi="Arial" w:cs="Arial"/>
          <w:sz w:val="20"/>
          <w:szCs w:val="20"/>
        </w:rPr>
        <w:t>n/i</w:t>
      </w:r>
      <w:r w:rsidRPr="00C63E2C">
        <w:rPr>
          <w:rFonts w:ascii="Arial" w:hAnsi="Arial" w:cs="Arial"/>
          <w:spacing w:val="-4"/>
          <w:sz w:val="20"/>
          <w:szCs w:val="20"/>
        </w:rPr>
        <w:t>n</w:t>
      </w:r>
      <w:r w:rsidRPr="00C63E2C">
        <w:rPr>
          <w:rFonts w:ascii="Arial" w:hAnsi="Arial" w:cs="Arial"/>
          <w:spacing w:val="3"/>
          <w:sz w:val="20"/>
          <w:szCs w:val="20"/>
        </w:rPr>
        <w:t>f</w:t>
      </w:r>
      <w:r w:rsidRPr="00C63E2C">
        <w:rPr>
          <w:rFonts w:ascii="Arial" w:hAnsi="Arial" w:cs="Arial"/>
          <w:spacing w:val="1"/>
          <w:sz w:val="20"/>
          <w:szCs w:val="20"/>
        </w:rPr>
        <w:t>o</w:t>
      </w:r>
      <w:r w:rsidRPr="00C63E2C">
        <w:rPr>
          <w:rFonts w:ascii="Arial" w:hAnsi="Arial" w:cs="Arial"/>
          <w:spacing w:val="-1"/>
          <w:sz w:val="20"/>
          <w:szCs w:val="20"/>
        </w:rPr>
        <w:t>rm</w:t>
      </w:r>
      <w:r w:rsidRPr="00C63E2C">
        <w:rPr>
          <w:rFonts w:ascii="Arial" w:hAnsi="Arial" w:cs="Arial"/>
          <w:spacing w:val="1"/>
          <w:sz w:val="20"/>
          <w:szCs w:val="20"/>
        </w:rPr>
        <w:t>a</w:t>
      </w:r>
      <w:r w:rsidRPr="00C63E2C">
        <w:rPr>
          <w:rFonts w:ascii="Arial" w:hAnsi="Arial" w:cs="Arial"/>
          <w:sz w:val="20"/>
          <w:szCs w:val="20"/>
        </w:rPr>
        <w:t>t</w:t>
      </w:r>
      <w:r w:rsidRPr="00C63E2C">
        <w:rPr>
          <w:rFonts w:ascii="Arial" w:hAnsi="Arial" w:cs="Arial"/>
          <w:spacing w:val="-3"/>
          <w:sz w:val="20"/>
          <w:szCs w:val="20"/>
        </w:rPr>
        <w:t>i</w:t>
      </w:r>
      <w:r w:rsidRPr="00C63E2C">
        <w:rPr>
          <w:rFonts w:ascii="Arial" w:hAnsi="Arial" w:cs="Arial"/>
          <w:spacing w:val="1"/>
          <w:sz w:val="20"/>
          <w:szCs w:val="20"/>
        </w:rPr>
        <w:t>o</w:t>
      </w:r>
      <w:r w:rsidRPr="00C63E2C">
        <w:rPr>
          <w:rFonts w:ascii="Arial" w:hAnsi="Arial" w:cs="Arial"/>
          <w:sz w:val="20"/>
          <w:szCs w:val="20"/>
        </w:rPr>
        <w:t>n</w:t>
      </w:r>
      <w:r w:rsidRPr="00C63E2C">
        <w:rPr>
          <w:rFonts w:ascii="Arial" w:hAnsi="Arial" w:cs="Arial"/>
          <w:spacing w:val="49"/>
          <w:sz w:val="20"/>
          <w:szCs w:val="20"/>
        </w:rPr>
        <w:t xml:space="preserve"> </w:t>
      </w:r>
      <w:r w:rsidRPr="00C63E2C">
        <w:rPr>
          <w:rFonts w:ascii="Arial" w:hAnsi="Arial" w:cs="Arial"/>
          <w:spacing w:val="6"/>
          <w:sz w:val="20"/>
          <w:szCs w:val="20"/>
        </w:rPr>
        <w:t>o</w:t>
      </w:r>
      <w:r w:rsidRPr="00C63E2C">
        <w:rPr>
          <w:rFonts w:ascii="Arial" w:hAnsi="Arial" w:cs="Arial"/>
          <w:sz w:val="20"/>
          <w:szCs w:val="20"/>
        </w:rPr>
        <w:t>r</w:t>
      </w:r>
      <w:r w:rsidRPr="00C63E2C">
        <w:rPr>
          <w:rFonts w:ascii="Arial" w:hAnsi="Arial" w:cs="Arial"/>
          <w:spacing w:val="50"/>
          <w:sz w:val="20"/>
          <w:szCs w:val="20"/>
        </w:rPr>
        <w:t xml:space="preserve"> </w:t>
      </w:r>
      <w:r w:rsidRPr="00C63E2C">
        <w:rPr>
          <w:rFonts w:ascii="Arial" w:hAnsi="Arial" w:cs="Arial"/>
          <w:spacing w:val="1"/>
          <w:sz w:val="20"/>
          <w:szCs w:val="20"/>
        </w:rPr>
        <w:t>seek verifications of o</w:t>
      </w:r>
      <w:r w:rsidRPr="00C63E2C">
        <w:rPr>
          <w:rFonts w:ascii="Arial" w:hAnsi="Arial" w:cs="Arial"/>
          <w:spacing w:val="-1"/>
          <w:sz w:val="20"/>
          <w:szCs w:val="20"/>
        </w:rPr>
        <w:t>r</w:t>
      </w:r>
      <w:r w:rsidRPr="00C63E2C">
        <w:rPr>
          <w:rFonts w:ascii="Arial" w:hAnsi="Arial" w:cs="Arial"/>
          <w:sz w:val="20"/>
          <w:szCs w:val="20"/>
        </w:rPr>
        <w:t>i</w:t>
      </w:r>
      <w:r w:rsidRPr="00C63E2C">
        <w:rPr>
          <w:rFonts w:ascii="Arial" w:hAnsi="Arial" w:cs="Arial"/>
          <w:spacing w:val="-1"/>
          <w:sz w:val="20"/>
          <w:szCs w:val="20"/>
        </w:rPr>
        <w:t>g</w:t>
      </w:r>
      <w:r w:rsidRPr="00C63E2C">
        <w:rPr>
          <w:rFonts w:ascii="Arial" w:hAnsi="Arial" w:cs="Arial"/>
          <w:sz w:val="20"/>
          <w:szCs w:val="20"/>
        </w:rPr>
        <w:t>i</w:t>
      </w:r>
      <w:r w:rsidRPr="00C63E2C">
        <w:rPr>
          <w:rFonts w:ascii="Arial" w:hAnsi="Arial" w:cs="Arial"/>
          <w:spacing w:val="1"/>
          <w:sz w:val="20"/>
          <w:szCs w:val="20"/>
        </w:rPr>
        <w:t>na</w:t>
      </w:r>
      <w:r w:rsidRPr="00C63E2C">
        <w:rPr>
          <w:rFonts w:ascii="Arial" w:hAnsi="Arial" w:cs="Arial"/>
          <w:sz w:val="20"/>
          <w:szCs w:val="20"/>
        </w:rPr>
        <w:t>l</w:t>
      </w:r>
      <w:r w:rsidRPr="00C63E2C">
        <w:rPr>
          <w:rFonts w:ascii="Arial" w:hAnsi="Arial" w:cs="Arial"/>
          <w:spacing w:val="50"/>
          <w:sz w:val="20"/>
          <w:szCs w:val="20"/>
        </w:rPr>
        <w:t xml:space="preserve"> </w:t>
      </w:r>
      <w:r w:rsidRPr="00C63E2C">
        <w:rPr>
          <w:rFonts w:ascii="Arial" w:hAnsi="Arial" w:cs="Arial"/>
          <w:spacing w:val="1"/>
          <w:sz w:val="20"/>
          <w:szCs w:val="20"/>
        </w:rPr>
        <w:t>ha</w:t>
      </w:r>
      <w:r w:rsidRPr="00C63E2C">
        <w:rPr>
          <w:rFonts w:ascii="Arial" w:hAnsi="Arial" w:cs="Arial"/>
          <w:spacing w:val="-3"/>
          <w:sz w:val="20"/>
          <w:szCs w:val="20"/>
        </w:rPr>
        <w:t>r</w:t>
      </w:r>
      <w:r w:rsidRPr="00C63E2C">
        <w:rPr>
          <w:rFonts w:ascii="Arial" w:hAnsi="Arial" w:cs="Arial"/>
          <w:sz w:val="20"/>
          <w:szCs w:val="20"/>
        </w:rPr>
        <w:t>d</w:t>
      </w:r>
      <w:r w:rsidRPr="00C63E2C">
        <w:rPr>
          <w:rFonts w:ascii="Arial" w:hAnsi="Arial" w:cs="Arial"/>
          <w:spacing w:val="52"/>
          <w:sz w:val="20"/>
          <w:szCs w:val="20"/>
        </w:rPr>
        <w:t xml:space="preserve"> </w:t>
      </w:r>
      <w:r w:rsidRPr="00C63E2C">
        <w:rPr>
          <w:rFonts w:ascii="Arial" w:hAnsi="Arial" w:cs="Arial"/>
          <w:sz w:val="20"/>
          <w:szCs w:val="20"/>
        </w:rPr>
        <w:t>c</w:t>
      </w:r>
      <w:r w:rsidRPr="00C63E2C">
        <w:rPr>
          <w:rFonts w:ascii="Arial" w:hAnsi="Arial" w:cs="Arial"/>
          <w:spacing w:val="1"/>
          <w:sz w:val="20"/>
          <w:szCs w:val="20"/>
        </w:rPr>
        <w:t>op</w:t>
      </w:r>
      <w:r w:rsidRPr="00C63E2C">
        <w:rPr>
          <w:rFonts w:ascii="Arial" w:hAnsi="Arial" w:cs="Arial"/>
          <w:sz w:val="20"/>
          <w:szCs w:val="20"/>
        </w:rPr>
        <w:t>y</w:t>
      </w:r>
      <w:r w:rsidRPr="00C63E2C">
        <w:rPr>
          <w:rFonts w:ascii="Arial" w:hAnsi="Arial" w:cs="Arial"/>
          <w:spacing w:val="43"/>
          <w:sz w:val="20"/>
          <w:szCs w:val="20"/>
        </w:rPr>
        <w:t xml:space="preserve"> </w:t>
      </w:r>
      <w:r w:rsidRPr="00C63E2C">
        <w:rPr>
          <w:rFonts w:ascii="Arial" w:hAnsi="Arial" w:cs="Arial"/>
          <w:spacing w:val="-1"/>
          <w:sz w:val="20"/>
          <w:szCs w:val="20"/>
        </w:rPr>
        <w:t>o</w:t>
      </w:r>
      <w:r w:rsidRPr="00C63E2C">
        <w:rPr>
          <w:rFonts w:ascii="Arial" w:hAnsi="Arial" w:cs="Arial"/>
          <w:sz w:val="20"/>
          <w:szCs w:val="20"/>
        </w:rPr>
        <w:t xml:space="preserve">f </w:t>
      </w:r>
      <w:r w:rsidRPr="00C63E2C">
        <w:rPr>
          <w:rFonts w:ascii="Arial" w:hAnsi="Arial" w:cs="Arial"/>
          <w:spacing w:val="1"/>
          <w:sz w:val="20"/>
          <w:szCs w:val="20"/>
        </w:rPr>
        <w:t>an</w:t>
      </w:r>
      <w:r w:rsidRPr="00C63E2C">
        <w:rPr>
          <w:rFonts w:ascii="Arial" w:hAnsi="Arial" w:cs="Arial"/>
          <w:sz w:val="20"/>
          <w:szCs w:val="20"/>
        </w:rPr>
        <w:t xml:space="preserve">y </w:t>
      </w:r>
      <w:r w:rsidRPr="00C63E2C">
        <w:rPr>
          <w:rFonts w:ascii="Arial" w:hAnsi="Arial" w:cs="Arial"/>
          <w:spacing w:val="1"/>
          <w:sz w:val="20"/>
          <w:szCs w:val="20"/>
        </w:rPr>
        <w:t>o</w:t>
      </w:r>
      <w:r w:rsidRPr="00C63E2C">
        <w:rPr>
          <w:rFonts w:ascii="Arial" w:hAnsi="Arial" w:cs="Arial"/>
          <w:sz w:val="20"/>
          <w:szCs w:val="20"/>
        </w:rPr>
        <w:t>f/all</w:t>
      </w:r>
      <w:r w:rsidRPr="00C63E2C">
        <w:rPr>
          <w:rFonts w:ascii="Arial" w:hAnsi="Arial" w:cs="Arial"/>
          <w:spacing w:val="11"/>
          <w:sz w:val="20"/>
          <w:szCs w:val="20"/>
        </w:rPr>
        <w:t xml:space="preserve"> </w:t>
      </w:r>
      <w:r w:rsidRPr="00C63E2C">
        <w:rPr>
          <w:rFonts w:ascii="Arial" w:hAnsi="Arial" w:cs="Arial"/>
          <w:spacing w:val="1"/>
          <w:sz w:val="20"/>
          <w:szCs w:val="20"/>
        </w:rPr>
        <w:t>t</w:t>
      </w:r>
      <w:r w:rsidRPr="00C63E2C">
        <w:rPr>
          <w:rFonts w:ascii="Arial" w:hAnsi="Arial" w:cs="Arial"/>
          <w:spacing w:val="-1"/>
          <w:sz w:val="20"/>
          <w:szCs w:val="20"/>
        </w:rPr>
        <w:t>h</w:t>
      </w:r>
      <w:r w:rsidRPr="00C63E2C">
        <w:rPr>
          <w:rFonts w:ascii="Arial" w:hAnsi="Arial" w:cs="Arial"/>
          <w:sz w:val="20"/>
          <w:szCs w:val="20"/>
        </w:rPr>
        <w:t>e</w:t>
      </w:r>
      <w:r w:rsidRPr="00C63E2C">
        <w:rPr>
          <w:rFonts w:ascii="Arial" w:hAnsi="Arial" w:cs="Arial"/>
          <w:spacing w:val="6"/>
          <w:sz w:val="20"/>
          <w:szCs w:val="20"/>
        </w:rPr>
        <w:t xml:space="preserve"> </w:t>
      </w:r>
      <w:r w:rsidRPr="00C63E2C">
        <w:rPr>
          <w:rFonts w:ascii="Arial" w:hAnsi="Arial" w:cs="Arial"/>
          <w:spacing w:val="1"/>
          <w:sz w:val="20"/>
          <w:szCs w:val="20"/>
        </w:rPr>
        <w:t>do</w:t>
      </w:r>
      <w:r w:rsidRPr="00C63E2C">
        <w:rPr>
          <w:rFonts w:ascii="Arial" w:hAnsi="Arial" w:cs="Arial"/>
          <w:sz w:val="20"/>
          <w:szCs w:val="20"/>
        </w:rPr>
        <w:t>c</w:t>
      </w:r>
      <w:r w:rsidRPr="00C63E2C">
        <w:rPr>
          <w:rFonts w:ascii="Arial" w:hAnsi="Arial" w:cs="Arial"/>
          <w:spacing w:val="-1"/>
          <w:sz w:val="20"/>
          <w:szCs w:val="20"/>
        </w:rPr>
        <w:t>u</w:t>
      </w:r>
      <w:r w:rsidRPr="00C63E2C">
        <w:rPr>
          <w:rFonts w:ascii="Arial" w:hAnsi="Arial" w:cs="Arial"/>
          <w:spacing w:val="2"/>
          <w:sz w:val="20"/>
          <w:szCs w:val="20"/>
        </w:rPr>
        <w:t>m</w:t>
      </w:r>
      <w:r w:rsidRPr="00C63E2C">
        <w:rPr>
          <w:rFonts w:ascii="Arial" w:hAnsi="Arial" w:cs="Arial"/>
          <w:spacing w:val="1"/>
          <w:sz w:val="20"/>
          <w:szCs w:val="20"/>
        </w:rPr>
        <w:t>en</w:t>
      </w:r>
      <w:r w:rsidRPr="00C63E2C">
        <w:rPr>
          <w:rFonts w:ascii="Arial" w:hAnsi="Arial" w:cs="Arial"/>
          <w:sz w:val="20"/>
          <w:szCs w:val="20"/>
        </w:rPr>
        <w:t xml:space="preserve">ts </w:t>
      </w:r>
      <w:r w:rsidRPr="00C63E2C">
        <w:rPr>
          <w:rFonts w:ascii="Arial" w:hAnsi="Arial" w:cs="Arial"/>
          <w:spacing w:val="1"/>
          <w:sz w:val="20"/>
          <w:szCs w:val="20"/>
        </w:rPr>
        <w:t>a</w:t>
      </w:r>
      <w:r w:rsidRPr="00C63E2C">
        <w:rPr>
          <w:rFonts w:ascii="Arial" w:hAnsi="Arial" w:cs="Arial"/>
          <w:sz w:val="20"/>
          <w:szCs w:val="20"/>
        </w:rPr>
        <w:t>l</w:t>
      </w:r>
      <w:r w:rsidRPr="00C63E2C">
        <w:rPr>
          <w:rFonts w:ascii="Arial" w:hAnsi="Arial" w:cs="Arial"/>
          <w:spacing w:val="-1"/>
          <w:sz w:val="20"/>
          <w:szCs w:val="20"/>
        </w:rPr>
        <w:t>r</w:t>
      </w:r>
      <w:r w:rsidRPr="00C63E2C">
        <w:rPr>
          <w:rFonts w:ascii="Arial" w:hAnsi="Arial" w:cs="Arial"/>
          <w:spacing w:val="1"/>
          <w:sz w:val="20"/>
          <w:szCs w:val="20"/>
        </w:rPr>
        <w:t>ead</w:t>
      </w:r>
      <w:r w:rsidRPr="00C63E2C">
        <w:rPr>
          <w:rFonts w:ascii="Arial" w:hAnsi="Arial" w:cs="Arial"/>
          <w:sz w:val="20"/>
          <w:szCs w:val="20"/>
        </w:rPr>
        <w:t>y s</w:t>
      </w:r>
      <w:r w:rsidRPr="00C63E2C">
        <w:rPr>
          <w:rFonts w:ascii="Arial" w:hAnsi="Arial" w:cs="Arial"/>
          <w:spacing w:val="1"/>
          <w:sz w:val="20"/>
          <w:szCs w:val="20"/>
        </w:rPr>
        <w:t>ub</w:t>
      </w:r>
      <w:r w:rsidRPr="00C63E2C">
        <w:rPr>
          <w:rFonts w:ascii="Arial" w:hAnsi="Arial" w:cs="Arial"/>
          <w:spacing w:val="2"/>
          <w:sz w:val="20"/>
          <w:szCs w:val="20"/>
        </w:rPr>
        <w:t>m</w:t>
      </w:r>
      <w:r w:rsidRPr="00C63E2C">
        <w:rPr>
          <w:rFonts w:ascii="Arial" w:hAnsi="Arial" w:cs="Arial"/>
          <w:sz w:val="20"/>
          <w:szCs w:val="20"/>
        </w:rPr>
        <w:t>it</w:t>
      </w:r>
      <w:r w:rsidRPr="00C63E2C">
        <w:rPr>
          <w:rFonts w:ascii="Arial" w:hAnsi="Arial" w:cs="Arial"/>
          <w:spacing w:val="1"/>
          <w:sz w:val="20"/>
          <w:szCs w:val="20"/>
        </w:rPr>
        <w:t>te</w:t>
      </w:r>
      <w:r w:rsidRPr="00C63E2C">
        <w:rPr>
          <w:rFonts w:ascii="Arial" w:hAnsi="Arial" w:cs="Arial"/>
          <w:sz w:val="20"/>
          <w:szCs w:val="20"/>
        </w:rPr>
        <w:t>d</w:t>
      </w:r>
      <w:r w:rsidRPr="00C63E2C">
        <w:rPr>
          <w:rFonts w:ascii="Arial" w:hAnsi="Arial" w:cs="Arial"/>
          <w:spacing w:val="6"/>
          <w:sz w:val="20"/>
          <w:szCs w:val="20"/>
        </w:rPr>
        <w:t xml:space="preserve"> on-line, </w:t>
      </w:r>
      <w:r w:rsidRPr="00C63E2C">
        <w:rPr>
          <w:rFonts w:ascii="Arial" w:hAnsi="Arial" w:cs="Arial"/>
          <w:spacing w:val="1"/>
          <w:sz w:val="20"/>
          <w:szCs w:val="20"/>
        </w:rPr>
        <w:t>a</w:t>
      </w:r>
      <w:r w:rsidRPr="00C63E2C">
        <w:rPr>
          <w:rFonts w:ascii="Arial" w:hAnsi="Arial" w:cs="Arial"/>
          <w:spacing w:val="-1"/>
          <w:sz w:val="20"/>
          <w:szCs w:val="20"/>
        </w:rPr>
        <w:t>n</w:t>
      </w:r>
      <w:r w:rsidRPr="00C63E2C">
        <w:rPr>
          <w:rFonts w:ascii="Arial" w:hAnsi="Arial" w:cs="Arial"/>
          <w:sz w:val="20"/>
          <w:szCs w:val="20"/>
        </w:rPr>
        <w:t>d</w:t>
      </w:r>
      <w:r w:rsidRPr="00C63E2C">
        <w:rPr>
          <w:rFonts w:ascii="Arial" w:hAnsi="Arial" w:cs="Arial"/>
          <w:spacing w:val="6"/>
          <w:sz w:val="20"/>
          <w:szCs w:val="20"/>
        </w:rPr>
        <w:t xml:space="preserve"> </w:t>
      </w:r>
      <w:r w:rsidRPr="00C63E2C">
        <w:rPr>
          <w:rFonts w:ascii="Arial" w:hAnsi="Arial" w:cs="Arial"/>
          <w:sz w:val="20"/>
          <w:szCs w:val="20"/>
        </w:rPr>
        <w:t>if</w:t>
      </w:r>
      <w:r w:rsidRPr="00C63E2C">
        <w:rPr>
          <w:rFonts w:ascii="Arial" w:hAnsi="Arial" w:cs="Arial"/>
          <w:spacing w:val="8"/>
          <w:sz w:val="20"/>
          <w:szCs w:val="20"/>
        </w:rPr>
        <w:t xml:space="preserve"> </w:t>
      </w:r>
      <w:r w:rsidRPr="00C63E2C">
        <w:rPr>
          <w:rFonts w:ascii="Arial" w:hAnsi="Arial" w:cs="Arial"/>
          <w:spacing w:val="-2"/>
          <w:sz w:val="20"/>
          <w:szCs w:val="20"/>
        </w:rPr>
        <w:t>t</w:t>
      </w:r>
      <w:r w:rsidRPr="00C63E2C">
        <w:rPr>
          <w:rFonts w:ascii="Arial" w:hAnsi="Arial" w:cs="Arial"/>
          <w:spacing w:val="1"/>
          <w:sz w:val="20"/>
          <w:szCs w:val="20"/>
        </w:rPr>
        <w:t>he</w:t>
      </w:r>
      <w:r w:rsidRPr="00C63E2C">
        <w:rPr>
          <w:rFonts w:ascii="Arial" w:hAnsi="Arial" w:cs="Arial"/>
          <w:sz w:val="20"/>
          <w:szCs w:val="20"/>
        </w:rPr>
        <w:t>se</w:t>
      </w:r>
      <w:r w:rsidRPr="00C63E2C">
        <w:rPr>
          <w:rFonts w:ascii="Arial" w:hAnsi="Arial" w:cs="Arial"/>
          <w:spacing w:val="6"/>
          <w:sz w:val="20"/>
          <w:szCs w:val="20"/>
        </w:rPr>
        <w:t xml:space="preserve"> </w:t>
      </w:r>
      <w:r w:rsidRPr="00C63E2C">
        <w:rPr>
          <w:rFonts w:ascii="Arial" w:hAnsi="Arial" w:cs="Arial"/>
          <w:spacing w:val="-2"/>
          <w:sz w:val="20"/>
          <w:szCs w:val="20"/>
        </w:rPr>
        <w:t>c</w:t>
      </w:r>
      <w:r w:rsidRPr="00C63E2C">
        <w:rPr>
          <w:rFonts w:ascii="Arial" w:hAnsi="Arial" w:cs="Arial"/>
          <w:spacing w:val="1"/>
          <w:sz w:val="20"/>
          <w:szCs w:val="20"/>
        </w:rPr>
        <w:t>anno</w:t>
      </w:r>
      <w:r w:rsidRPr="00C63E2C">
        <w:rPr>
          <w:rFonts w:ascii="Arial" w:hAnsi="Arial" w:cs="Arial"/>
          <w:sz w:val="20"/>
          <w:szCs w:val="20"/>
        </w:rPr>
        <w:t>t</w:t>
      </w:r>
      <w:r w:rsidRPr="00C63E2C">
        <w:rPr>
          <w:rFonts w:ascii="Arial" w:hAnsi="Arial" w:cs="Arial"/>
          <w:spacing w:val="3"/>
          <w:sz w:val="20"/>
          <w:szCs w:val="20"/>
        </w:rPr>
        <w:t xml:space="preserve"> </w:t>
      </w:r>
      <w:r w:rsidRPr="00C63E2C">
        <w:rPr>
          <w:rFonts w:ascii="Arial" w:hAnsi="Arial" w:cs="Arial"/>
          <w:spacing w:val="1"/>
          <w:sz w:val="20"/>
          <w:szCs w:val="20"/>
        </w:rPr>
        <w:t>b</w:t>
      </w:r>
      <w:r w:rsidRPr="00C63E2C">
        <w:rPr>
          <w:rFonts w:ascii="Arial" w:hAnsi="Arial" w:cs="Arial"/>
          <w:sz w:val="20"/>
          <w:szCs w:val="20"/>
        </w:rPr>
        <w:t>e</w:t>
      </w:r>
      <w:r w:rsidRPr="00C63E2C">
        <w:rPr>
          <w:rFonts w:ascii="Arial" w:hAnsi="Arial" w:cs="Arial"/>
          <w:spacing w:val="1"/>
          <w:sz w:val="20"/>
          <w:szCs w:val="20"/>
        </w:rPr>
        <w:t xml:space="preserve"> p</w:t>
      </w:r>
      <w:r w:rsidRPr="00C63E2C">
        <w:rPr>
          <w:rFonts w:ascii="Arial" w:hAnsi="Arial" w:cs="Arial"/>
          <w:spacing w:val="-1"/>
          <w:sz w:val="20"/>
          <w:szCs w:val="20"/>
        </w:rPr>
        <w:t>r</w:t>
      </w:r>
      <w:r w:rsidRPr="00C63E2C">
        <w:rPr>
          <w:rFonts w:ascii="Arial" w:hAnsi="Arial" w:cs="Arial"/>
          <w:spacing w:val="1"/>
          <w:sz w:val="20"/>
          <w:szCs w:val="20"/>
        </w:rPr>
        <w:t>odu</w:t>
      </w:r>
      <w:r w:rsidRPr="00C63E2C">
        <w:rPr>
          <w:rFonts w:ascii="Arial" w:hAnsi="Arial" w:cs="Arial"/>
          <w:spacing w:val="-2"/>
          <w:sz w:val="20"/>
          <w:szCs w:val="20"/>
        </w:rPr>
        <w:t>c</w:t>
      </w:r>
      <w:r w:rsidRPr="00C63E2C">
        <w:rPr>
          <w:rFonts w:ascii="Arial" w:hAnsi="Arial" w:cs="Arial"/>
          <w:spacing w:val="1"/>
          <w:sz w:val="20"/>
          <w:szCs w:val="20"/>
        </w:rPr>
        <w:t>e</w:t>
      </w:r>
      <w:r w:rsidRPr="00C63E2C">
        <w:rPr>
          <w:rFonts w:ascii="Arial" w:hAnsi="Arial" w:cs="Arial"/>
          <w:sz w:val="20"/>
          <w:szCs w:val="20"/>
        </w:rPr>
        <w:t xml:space="preserve">d </w:t>
      </w:r>
      <w:r w:rsidRPr="00C63E2C">
        <w:rPr>
          <w:rFonts w:ascii="Arial" w:hAnsi="Arial" w:cs="Arial"/>
          <w:spacing w:val="-5"/>
          <w:sz w:val="20"/>
          <w:szCs w:val="20"/>
        </w:rPr>
        <w:t>w</w:t>
      </w:r>
      <w:r w:rsidRPr="00C63E2C">
        <w:rPr>
          <w:rFonts w:ascii="Arial" w:hAnsi="Arial" w:cs="Arial"/>
          <w:sz w:val="20"/>
          <w:szCs w:val="20"/>
        </w:rPr>
        <w:t>i</w:t>
      </w:r>
      <w:r w:rsidRPr="00C63E2C">
        <w:rPr>
          <w:rFonts w:ascii="Arial" w:hAnsi="Arial" w:cs="Arial"/>
          <w:spacing w:val="1"/>
          <w:sz w:val="20"/>
          <w:szCs w:val="20"/>
        </w:rPr>
        <w:t>th</w:t>
      </w:r>
      <w:r w:rsidRPr="00C63E2C">
        <w:rPr>
          <w:rFonts w:ascii="Arial" w:hAnsi="Arial" w:cs="Arial"/>
          <w:sz w:val="20"/>
          <w:szCs w:val="20"/>
        </w:rPr>
        <w:t>in</w:t>
      </w:r>
      <w:r w:rsidRPr="00C63E2C">
        <w:rPr>
          <w:rFonts w:ascii="Arial" w:hAnsi="Arial" w:cs="Arial"/>
          <w:spacing w:val="2"/>
          <w:sz w:val="20"/>
          <w:szCs w:val="20"/>
        </w:rPr>
        <w:t xml:space="preserve"> </w:t>
      </w:r>
      <w:r w:rsidRPr="00C63E2C">
        <w:rPr>
          <w:rFonts w:ascii="Arial" w:hAnsi="Arial" w:cs="Arial"/>
          <w:sz w:val="20"/>
          <w:szCs w:val="20"/>
        </w:rPr>
        <w:t>s</w:t>
      </w:r>
      <w:r w:rsidRPr="00C63E2C">
        <w:rPr>
          <w:rFonts w:ascii="Arial" w:hAnsi="Arial" w:cs="Arial"/>
          <w:spacing w:val="1"/>
          <w:sz w:val="20"/>
          <w:szCs w:val="20"/>
        </w:rPr>
        <w:t>t</w:t>
      </w:r>
      <w:r w:rsidRPr="00C63E2C">
        <w:rPr>
          <w:rFonts w:ascii="Arial" w:hAnsi="Arial" w:cs="Arial"/>
          <w:sz w:val="20"/>
          <w:szCs w:val="20"/>
        </w:rPr>
        <w:t>i</w:t>
      </w:r>
      <w:r w:rsidRPr="00C63E2C">
        <w:rPr>
          <w:rFonts w:ascii="Arial" w:hAnsi="Arial" w:cs="Arial"/>
          <w:spacing w:val="1"/>
          <w:sz w:val="20"/>
          <w:szCs w:val="20"/>
        </w:rPr>
        <w:t>pu</w:t>
      </w:r>
      <w:r w:rsidRPr="00C63E2C">
        <w:rPr>
          <w:rFonts w:ascii="Arial" w:hAnsi="Arial" w:cs="Arial"/>
          <w:spacing w:val="-3"/>
          <w:sz w:val="20"/>
          <w:szCs w:val="20"/>
        </w:rPr>
        <w:t>l</w:t>
      </w:r>
      <w:r w:rsidRPr="00C63E2C">
        <w:rPr>
          <w:rFonts w:ascii="Arial" w:hAnsi="Arial" w:cs="Arial"/>
          <w:spacing w:val="1"/>
          <w:sz w:val="20"/>
          <w:szCs w:val="20"/>
        </w:rPr>
        <w:t>ate</w:t>
      </w:r>
      <w:r w:rsidRPr="00C63E2C">
        <w:rPr>
          <w:rFonts w:ascii="Arial" w:hAnsi="Arial" w:cs="Arial"/>
          <w:sz w:val="20"/>
          <w:szCs w:val="20"/>
        </w:rPr>
        <w:t>d</w:t>
      </w:r>
      <w:r w:rsidRPr="00C63E2C">
        <w:rPr>
          <w:rFonts w:ascii="Arial" w:hAnsi="Arial" w:cs="Arial"/>
          <w:spacing w:val="2"/>
          <w:sz w:val="20"/>
          <w:szCs w:val="20"/>
        </w:rPr>
        <w:t xml:space="preserve"> </w:t>
      </w:r>
      <w:r w:rsidRPr="00C63E2C">
        <w:rPr>
          <w:rFonts w:ascii="Arial" w:hAnsi="Arial" w:cs="Arial"/>
          <w:spacing w:val="1"/>
          <w:sz w:val="20"/>
          <w:szCs w:val="20"/>
        </w:rPr>
        <w:t>t</w:t>
      </w:r>
      <w:r w:rsidRPr="00C63E2C">
        <w:rPr>
          <w:rFonts w:ascii="Arial" w:hAnsi="Arial" w:cs="Arial"/>
          <w:spacing w:val="-3"/>
          <w:sz w:val="20"/>
          <w:szCs w:val="20"/>
        </w:rPr>
        <w:t>i</w:t>
      </w:r>
      <w:r w:rsidRPr="00C63E2C">
        <w:rPr>
          <w:rFonts w:ascii="Arial" w:hAnsi="Arial" w:cs="Arial"/>
          <w:spacing w:val="2"/>
          <w:sz w:val="20"/>
          <w:szCs w:val="20"/>
        </w:rPr>
        <w:t>m</w:t>
      </w:r>
      <w:r w:rsidRPr="00C63E2C">
        <w:rPr>
          <w:rFonts w:ascii="Arial" w:hAnsi="Arial" w:cs="Arial"/>
          <w:spacing w:val="-1"/>
          <w:sz w:val="20"/>
          <w:szCs w:val="20"/>
        </w:rPr>
        <w:t>e</w:t>
      </w:r>
      <w:r w:rsidRPr="00C63E2C">
        <w:rPr>
          <w:rFonts w:ascii="Arial" w:hAnsi="Arial" w:cs="Arial"/>
          <w:spacing w:val="6"/>
          <w:sz w:val="20"/>
          <w:szCs w:val="20"/>
        </w:rPr>
        <w:t>f</w:t>
      </w:r>
      <w:r w:rsidRPr="00C63E2C">
        <w:rPr>
          <w:rFonts w:ascii="Arial" w:hAnsi="Arial" w:cs="Arial"/>
          <w:spacing w:val="-1"/>
          <w:sz w:val="20"/>
          <w:szCs w:val="20"/>
        </w:rPr>
        <w:t>ram</w:t>
      </w:r>
      <w:r w:rsidRPr="00C63E2C">
        <w:rPr>
          <w:rFonts w:ascii="Arial" w:hAnsi="Arial" w:cs="Arial"/>
          <w:spacing w:val="1"/>
          <w:sz w:val="20"/>
          <w:szCs w:val="20"/>
        </w:rPr>
        <w:t>e</w:t>
      </w:r>
      <w:r w:rsidRPr="00C63E2C">
        <w:rPr>
          <w:rFonts w:ascii="Arial" w:hAnsi="Arial" w:cs="Arial"/>
          <w:sz w:val="20"/>
          <w:szCs w:val="20"/>
        </w:rPr>
        <w:t>,</w:t>
      </w:r>
      <w:r w:rsidRPr="00C63E2C">
        <w:rPr>
          <w:rFonts w:ascii="Arial" w:hAnsi="Arial" w:cs="Arial"/>
          <w:spacing w:val="1"/>
          <w:sz w:val="20"/>
          <w:szCs w:val="20"/>
        </w:rPr>
        <w:t xml:space="preserve"> </w:t>
      </w:r>
      <w:r w:rsidRPr="00C63E2C">
        <w:rPr>
          <w:rFonts w:ascii="Arial" w:hAnsi="Arial" w:cs="Arial"/>
          <w:spacing w:val="-2"/>
          <w:sz w:val="20"/>
          <w:szCs w:val="20"/>
        </w:rPr>
        <w:t>t</w:t>
      </w:r>
      <w:r w:rsidRPr="00C63E2C">
        <w:rPr>
          <w:rFonts w:ascii="Arial" w:hAnsi="Arial" w:cs="Arial"/>
          <w:spacing w:val="1"/>
          <w:sz w:val="20"/>
          <w:szCs w:val="20"/>
        </w:rPr>
        <w:t>he</w:t>
      </w:r>
      <w:r w:rsidRPr="00C63E2C">
        <w:rPr>
          <w:rFonts w:ascii="Arial" w:hAnsi="Arial" w:cs="Arial"/>
          <w:sz w:val="20"/>
          <w:szCs w:val="20"/>
        </w:rPr>
        <w:t xml:space="preserve">ir </w:t>
      </w:r>
      <w:r w:rsidRPr="00C63E2C">
        <w:rPr>
          <w:rFonts w:ascii="Arial" w:hAnsi="Arial" w:cs="Arial"/>
          <w:spacing w:val="1"/>
          <w:sz w:val="20"/>
          <w:szCs w:val="20"/>
        </w:rPr>
        <w:t xml:space="preserve">bids </w:t>
      </w:r>
      <w:r w:rsidRPr="00C63E2C">
        <w:rPr>
          <w:rFonts w:ascii="Arial" w:hAnsi="Arial" w:cs="Arial"/>
          <w:spacing w:val="-5"/>
          <w:sz w:val="20"/>
          <w:szCs w:val="20"/>
        </w:rPr>
        <w:t>w</w:t>
      </w:r>
      <w:r w:rsidRPr="00C63E2C">
        <w:rPr>
          <w:rFonts w:ascii="Arial" w:hAnsi="Arial" w:cs="Arial"/>
          <w:spacing w:val="2"/>
          <w:sz w:val="20"/>
          <w:szCs w:val="20"/>
        </w:rPr>
        <w:t>i</w:t>
      </w:r>
      <w:r w:rsidRPr="00C63E2C">
        <w:rPr>
          <w:rFonts w:ascii="Arial" w:hAnsi="Arial" w:cs="Arial"/>
          <w:sz w:val="20"/>
          <w:szCs w:val="20"/>
        </w:rPr>
        <w:t xml:space="preserve">ll </w:t>
      </w:r>
      <w:r w:rsidRPr="00C63E2C">
        <w:rPr>
          <w:rFonts w:ascii="Arial" w:hAnsi="Arial" w:cs="Arial"/>
          <w:spacing w:val="1"/>
          <w:sz w:val="20"/>
          <w:szCs w:val="20"/>
        </w:rPr>
        <w:t>b</w:t>
      </w:r>
      <w:r w:rsidRPr="00C63E2C">
        <w:rPr>
          <w:rFonts w:ascii="Arial" w:hAnsi="Arial" w:cs="Arial"/>
          <w:sz w:val="20"/>
          <w:szCs w:val="20"/>
        </w:rPr>
        <w:t>e</w:t>
      </w:r>
      <w:r w:rsidRPr="00C63E2C">
        <w:rPr>
          <w:rFonts w:ascii="Arial" w:hAnsi="Arial" w:cs="Arial"/>
          <w:spacing w:val="2"/>
          <w:sz w:val="20"/>
          <w:szCs w:val="20"/>
        </w:rPr>
        <w:t xml:space="preserve"> </w:t>
      </w:r>
      <w:r w:rsidRPr="00C63E2C">
        <w:rPr>
          <w:rFonts w:ascii="Arial" w:hAnsi="Arial" w:cs="Arial"/>
          <w:sz w:val="20"/>
          <w:szCs w:val="20"/>
        </w:rPr>
        <w:t>li</w:t>
      </w:r>
      <w:r w:rsidRPr="00C63E2C">
        <w:rPr>
          <w:rFonts w:ascii="Arial" w:hAnsi="Arial" w:cs="Arial"/>
          <w:spacing w:val="1"/>
          <w:sz w:val="20"/>
          <w:szCs w:val="20"/>
        </w:rPr>
        <w:t>ab</w:t>
      </w:r>
      <w:r w:rsidRPr="00C63E2C">
        <w:rPr>
          <w:rFonts w:ascii="Arial" w:hAnsi="Arial" w:cs="Arial"/>
          <w:sz w:val="20"/>
          <w:szCs w:val="20"/>
        </w:rPr>
        <w:t>le</w:t>
      </w:r>
      <w:r w:rsidRPr="00C63E2C">
        <w:rPr>
          <w:rFonts w:ascii="Arial" w:hAnsi="Arial" w:cs="Arial"/>
          <w:spacing w:val="2"/>
          <w:sz w:val="20"/>
          <w:szCs w:val="20"/>
        </w:rPr>
        <w:t xml:space="preserve"> </w:t>
      </w:r>
      <w:r w:rsidRPr="00C63E2C">
        <w:rPr>
          <w:rFonts w:ascii="Arial" w:hAnsi="Arial" w:cs="Arial"/>
          <w:spacing w:val="3"/>
          <w:sz w:val="20"/>
          <w:szCs w:val="20"/>
        </w:rPr>
        <w:t>f</w:t>
      </w:r>
      <w:r w:rsidRPr="00C63E2C">
        <w:rPr>
          <w:rFonts w:ascii="Arial" w:hAnsi="Arial" w:cs="Arial"/>
          <w:spacing w:val="1"/>
          <w:sz w:val="20"/>
          <w:szCs w:val="20"/>
        </w:rPr>
        <w:t>o</w:t>
      </w:r>
      <w:r w:rsidRPr="00C63E2C">
        <w:rPr>
          <w:rFonts w:ascii="Arial" w:hAnsi="Arial" w:cs="Arial"/>
          <w:sz w:val="20"/>
          <w:szCs w:val="20"/>
        </w:rPr>
        <w:t xml:space="preserve">r </w:t>
      </w:r>
      <w:r w:rsidRPr="00C63E2C">
        <w:rPr>
          <w:rFonts w:ascii="Arial" w:hAnsi="Arial" w:cs="Arial"/>
          <w:spacing w:val="-1"/>
          <w:sz w:val="20"/>
          <w:szCs w:val="20"/>
        </w:rPr>
        <w:t>r</w:t>
      </w:r>
      <w:r w:rsidRPr="00C63E2C">
        <w:rPr>
          <w:rFonts w:ascii="Arial" w:hAnsi="Arial" w:cs="Arial"/>
          <w:spacing w:val="1"/>
          <w:sz w:val="20"/>
          <w:szCs w:val="20"/>
        </w:rPr>
        <w:t>e</w:t>
      </w:r>
      <w:r w:rsidRPr="00C63E2C">
        <w:rPr>
          <w:rFonts w:ascii="Arial" w:hAnsi="Arial" w:cs="Arial"/>
          <w:spacing w:val="-5"/>
          <w:sz w:val="20"/>
          <w:szCs w:val="20"/>
        </w:rPr>
        <w:t>j</w:t>
      </w:r>
      <w:r w:rsidRPr="00C63E2C">
        <w:rPr>
          <w:rFonts w:ascii="Arial" w:hAnsi="Arial" w:cs="Arial"/>
          <w:spacing w:val="1"/>
          <w:sz w:val="20"/>
          <w:szCs w:val="20"/>
        </w:rPr>
        <w:t>e</w:t>
      </w:r>
      <w:r w:rsidRPr="00C63E2C">
        <w:rPr>
          <w:rFonts w:ascii="Arial" w:hAnsi="Arial" w:cs="Arial"/>
          <w:sz w:val="20"/>
          <w:szCs w:val="20"/>
        </w:rPr>
        <w:t>cti</w:t>
      </w:r>
      <w:r w:rsidRPr="00C63E2C">
        <w:rPr>
          <w:rFonts w:ascii="Arial" w:hAnsi="Arial" w:cs="Arial"/>
          <w:spacing w:val="1"/>
          <w:sz w:val="20"/>
          <w:szCs w:val="20"/>
        </w:rPr>
        <w:t>on</w:t>
      </w:r>
      <w:r w:rsidRPr="00C63E2C">
        <w:rPr>
          <w:rFonts w:ascii="Arial" w:hAnsi="Arial" w:cs="Arial"/>
          <w:sz w:val="20"/>
          <w:szCs w:val="20"/>
        </w:rPr>
        <w:t>.</w:t>
      </w:r>
    </w:p>
    <w:p w14:paraId="6DB21ABB" w14:textId="61A07BAD" w:rsidR="0064586A" w:rsidRPr="009D5587" w:rsidRDefault="0064586A" w:rsidP="007A770C">
      <w:pPr>
        <w:widowControl w:val="0"/>
        <w:numPr>
          <w:ilvl w:val="0"/>
          <w:numId w:val="12"/>
        </w:numPr>
        <w:autoSpaceDE w:val="0"/>
        <w:autoSpaceDN w:val="0"/>
        <w:adjustRightInd w:val="0"/>
        <w:spacing w:after="200" w:line="276" w:lineRule="auto"/>
        <w:ind w:left="540" w:right="1" w:hanging="180"/>
        <w:jc w:val="both"/>
        <w:rPr>
          <w:rFonts w:ascii="Arial" w:eastAsia="Times New Roman" w:hAnsi="Arial" w:cs="Arial"/>
          <w:bCs/>
          <w:sz w:val="20"/>
          <w:szCs w:val="20"/>
          <w:lang w:eastAsia="en-IN"/>
        </w:rPr>
      </w:pPr>
      <w:r w:rsidRPr="00C63E2C">
        <w:rPr>
          <w:rFonts w:ascii="Arial" w:eastAsia="Times New Roman" w:hAnsi="Arial" w:cs="Arial"/>
          <w:bCs/>
          <w:sz w:val="20"/>
          <w:szCs w:val="20"/>
          <w:lang w:eastAsia="en-IN"/>
        </w:rPr>
        <w:t xml:space="preserve">Sometimes it is seen </w:t>
      </w:r>
      <w:r w:rsidRPr="009D5587">
        <w:rPr>
          <w:rFonts w:ascii="Arial" w:eastAsia="Times New Roman" w:hAnsi="Arial" w:cs="Arial"/>
          <w:bCs/>
          <w:sz w:val="20"/>
          <w:szCs w:val="20"/>
          <w:lang w:eastAsia="en-IN"/>
        </w:rPr>
        <w:t xml:space="preserve">that </w:t>
      </w:r>
      <w:r w:rsidR="00C26784" w:rsidRPr="009D5587">
        <w:rPr>
          <w:rFonts w:ascii="Arial" w:eastAsia="Times New Roman" w:hAnsi="Arial" w:cs="Arial"/>
          <w:bCs/>
          <w:sz w:val="20"/>
          <w:szCs w:val="20"/>
          <w:lang w:eastAsia="en-IN"/>
        </w:rPr>
        <w:t>EOI</w:t>
      </w:r>
      <w:r w:rsidRPr="009D5587">
        <w:rPr>
          <w:rFonts w:ascii="Arial" w:eastAsia="Times New Roman" w:hAnsi="Arial" w:cs="Arial"/>
          <w:bCs/>
          <w:sz w:val="20"/>
          <w:szCs w:val="20"/>
          <w:lang w:eastAsia="en-IN"/>
        </w:rPr>
        <w:t xml:space="preserve"> are being rejected in technical bid pre-qualification stage due to minor clerical/rectifiable deficiencies in the uploaded documents of the bidders. In such cases:</w:t>
      </w:r>
    </w:p>
    <w:p w14:paraId="64B871FD" w14:textId="6DE1C1D0" w:rsidR="0064586A" w:rsidRPr="00C63E2C" w:rsidRDefault="0064586A" w:rsidP="007A770C">
      <w:pPr>
        <w:widowControl w:val="0"/>
        <w:numPr>
          <w:ilvl w:val="0"/>
          <w:numId w:val="15"/>
        </w:numPr>
        <w:autoSpaceDE w:val="0"/>
        <w:autoSpaceDN w:val="0"/>
        <w:adjustRightInd w:val="0"/>
        <w:spacing w:after="200" w:line="276" w:lineRule="auto"/>
        <w:ind w:left="791" w:right="1"/>
        <w:jc w:val="both"/>
        <w:rPr>
          <w:rFonts w:ascii="Arial" w:eastAsia="Times New Roman" w:hAnsi="Arial" w:cs="Arial"/>
          <w:bCs/>
          <w:sz w:val="20"/>
          <w:szCs w:val="20"/>
          <w:lang w:eastAsia="en-IN"/>
        </w:rPr>
      </w:pPr>
      <w:r w:rsidRPr="009D5587">
        <w:rPr>
          <w:rFonts w:ascii="Arial" w:eastAsia="Times New Roman" w:hAnsi="Arial" w:cs="Arial"/>
          <w:bCs/>
          <w:sz w:val="20"/>
          <w:szCs w:val="20"/>
          <w:lang w:eastAsia="en-IN"/>
        </w:rPr>
        <w:t xml:space="preserve"> The </w:t>
      </w:r>
      <w:r w:rsidR="00C26784" w:rsidRPr="009D5587">
        <w:rPr>
          <w:rFonts w:ascii="Arial" w:eastAsia="Times New Roman" w:hAnsi="Arial" w:cs="Arial"/>
          <w:bCs/>
          <w:sz w:val="20"/>
          <w:szCs w:val="20"/>
          <w:lang w:eastAsia="en-IN"/>
        </w:rPr>
        <w:t>EOI</w:t>
      </w:r>
      <w:r w:rsidRPr="009D5587">
        <w:rPr>
          <w:rFonts w:ascii="Arial" w:eastAsia="Times New Roman" w:hAnsi="Arial" w:cs="Arial"/>
          <w:bCs/>
          <w:sz w:val="20"/>
          <w:szCs w:val="20"/>
          <w:lang w:eastAsia="en-IN"/>
        </w:rPr>
        <w:t xml:space="preserve"> inviting a</w:t>
      </w:r>
      <w:r w:rsidRPr="00C63E2C">
        <w:rPr>
          <w:rFonts w:ascii="Arial" w:eastAsia="Times New Roman" w:hAnsi="Arial" w:cs="Arial"/>
          <w:bCs/>
          <w:sz w:val="20"/>
          <w:szCs w:val="20"/>
          <w:lang w:eastAsia="en-IN"/>
        </w:rPr>
        <w:t>uthority may give an opportunity to the bidders whose technical bids are found defective due to minor clerical mistakes/ rectifiable deficiencies to explain their position within 7 working days through e-mail.</w:t>
      </w:r>
    </w:p>
    <w:p w14:paraId="6B3A9BCA" w14:textId="43FDDB20" w:rsidR="00BF1658" w:rsidRPr="00227F47" w:rsidRDefault="0064586A" w:rsidP="007A770C">
      <w:pPr>
        <w:widowControl w:val="0"/>
        <w:numPr>
          <w:ilvl w:val="0"/>
          <w:numId w:val="15"/>
        </w:numPr>
        <w:autoSpaceDE w:val="0"/>
        <w:autoSpaceDN w:val="0"/>
        <w:adjustRightInd w:val="0"/>
        <w:spacing w:after="200" w:line="276" w:lineRule="auto"/>
        <w:ind w:left="791" w:right="1"/>
        <w:jc w:val="both"/>
        <w:rPr>
          <w:rFonts w:ascii="Arial" w:eastAsia="Times New Roman" w:hAnsi="Arial" w:cs="Arial"/>
          <w:bCs/>
          <w:sz w:val="20"/>
          <w:szCs w:val="20"/>
          <w:lang w:eastAsia="en-IN"/>
        </w:rPr>
      </w:pPr>
      <w:r w:rsidRPr="00C63E2C">
        <w:rPr>
          <w:rFonts w:ascii="Arial" w:eastAsia="Times New Roman" w:hAnsi="Arial" w:cs="Arial"/>
          <w:bCs/>
          <w:sz w:val="20"/>
          <w:szCs w:val="20"/>
          <w:lang w:eastAsia="en-IN"/>
        </w:rPr>
        <w:t xml:space="preserve"> And after receiving the clarification on deficiency, the TIA may take appropriate decision on the admission of the bid considering the merit of the case.</w:t>
      </w:r>
    </w:p>
    <w:p w14:paraId="24DEE698" w14:textId="1E830D5F" w:rsidR="00D63BB9" w:rsidRPr="00C63E2C" w:rsidRDefault="0052551A" w:rsidP="00D40E79">
      <w:pPr>
        <w:spacing w:after="120" w:line="360" w:lineRule="auto"/>
        <w:ind w:left="360"/>
        <w:outlineLvl w:val="0"/>
        <w:rPr>
          <w:rFonts w:ascii="Arial" w:eastAsia="Times" w:hAnsi="Arial" w:cs="Arial"/>
          <w:b/>
          <w:bCs/>
          <w:sz w:val="19"/>
          <w:szCs w:val="19"/>
        </w:rPr>
      </w:pPr>
      <w:r w:rsidRPr="00C63E2C">
        <w:rPr>
          <w:rFonts w:ascii="Arial" w:eastAsia="Times" w:hAnsi="Arial" w:cs="Arial"/>
          <w:b/>
          <w:bCs/>
          <w:sz w:val="19"/>
          <w:szCs w:val="19"/>
        </w:rPr>
        <w:t>5.3</w:t>
      </w:r>
      <w:r w:rsidR="00D40E79">
        <w:rPr>
          <w:rFonts w:ascii="Arial" w:eastAsia="Times" w:hAnsi="Arial" w:cs="Arial"/>
          <w:b/>
          <w:bCs/>
          <w:sz w:val="19"/>
          <w:szCs w:val="19"/>
        </w:rPr>
        <w:t xml:space="preserve">  </w:t>
      </w:r>
      <w:r w:rsidR="00D63BB9" w:rsidRPr="00C63E2C">
        <w:rPr>
          <w:rFonts w:ascii="Arial" w:eastAsia="Times" w:hAnsi="Arial" w:cs="Arial"/>
          <w:b/>
          <w:bCs/>
          <w:sz w:val="19"/>
          <w:szCs w:val="19"/>
        </w:rPr>
        <w:t xml:space="preserve">Process of Technical Evaluation in a </w:t>
      </w:r>
      <w:r w:rsidR="000F7299" w:rsidRPr="00C63E2C">
        <w:rPr>
          <w:rFonts w:ascii="Arial" w:eastAsia="Times" w:hAnsi="Arial" w:cs="Arial"/>
          <w:b/>
          <w:bCs/>
          <w:sz w:val="19"/>
          <w:szCs w:val="19"/>
        </w:rPr>
        <w:t>EOI</w:t>
      </w:r>
    </w:p>
    <w:p w14:paraId="16410D45" w14:textId="3C400D53" w:rsidR="00D63BB9" w:rsidRPr="00C63E2C" w:rsidRDefault="00D63BB9" w:rsidP="004E56A5">
      <w:pPr>
        <w:spacing w:after="120" w:line="360" w:lineRule="auto"/>
        <w:ind w:left="425"/>
        <w:jc w:val="both"/>
        <w:rPr>
          <w:rFonts w:ascii="Arial" w:eastAsia="Times" w:hAnsi="Arial" w:cs="Arial"/>
          <w:sz w:val="19"/>
          <w:szCs w:val="19"/>
        </w:rPr>
      </w:pPr>
      <w:r w:rsidRPr="00C63E2C">
        <w:rPr>
          <w:rFonts w:ascii="Arial" w:eastAsia="Times" w:hAnsi="Arial" w:cs="Arial"/>
          <w:sz w:val="19"/>
          <w:szCs w:val="19"/>
        </w:rPr>
        <w:t xml:space="preserve">Within 24 hours of </w:t>
      </w:r>
      <w:r w:rsidR="00FC6E20" w:rsidRPr="00C63E2C">
        <w:rPr>
          <w:rFonts w:ascii="Arial" w:eastAsia="Times" w:hAnsi="Arial" w:cs="Arial"/>
          <w:sz w:val="19"/>
          <w:szCs w:val="19"/>
        </w:rPr>
        <w:t>uploading the</w:t>
      </w:r>
      <w:r w:rsidR="00926F22">
        <w:rPr>
          <w:rFonts w:ascii="Arial" w:eastAsia="Times" w:hAnsi="Arial" w:cs="Arial"/>
          <w:sz w:val="19"/>
          <w:szCs w:val="19"/>
        </w:rPr>
        <w:t xml:space="preserve"> TBO summa</w:t>
      </w:r>
      <w:r w:rsidRPr="00C63E2C">
        <w:rPr>
          <w:rFonts w:ascii="Arial" w:eastAsia="Times" w:hAnsi="Arial" w:cs="Arial"/>
          <w:sz w:val="19"/>
          <w:szCs w:val="19"/>
        </w:rPr>
        <w:t>ry  sheet  containing  Preliminary  Technical  Qualification  result, any of the aggrieved bidder, may seek clarification / redressal / review from the TEC on the list of bidders, through e-mail with supporting facts / figures / documents. If such clarification /review relates to eligibility of other bidders, on the grounds of submission of false/ forged / manipulated / inappropriate credentials, modalities prescribed in the Departmental Notification</w:t>
      </w:r>
      <w:bookmarkStart w:id="4" w:name="page14"/>
      <w:bookmarkEnd w:id="4"/>
      <w:r w:rsidRPr="00C63E2C">
        <w:rPr>
          <w:rFonts w:ascii="Arial" w:eastAsia="Times" w:hAnsi="Arial" w:cs="Arial"/>
          <w:sz w:val="19"/>
          <w:szCs w:val="19"/>
        </w:rPr>
        <w:t xml:space="preserve"> shall be followed.</w:t>
      </w:r>
      <w:r w:rsidR="00A547D3" w:rsidRPr="00C63E2C">
        <w:rPr>
          <w:rFonts w:ascii="Arial" w:eastAsia="Times" w:hAnsi="Arial" w:cs="Arial"/>
          <w:sz w:val="19"/>
          <w:szCs w:val="19"/>
        </w:rPr>
        <w:t xml:space="preserve"> e-mail communication in official e-mail address of TIA or TAA shall be treated as a valid mode of communication.</w:t>
      </w:r>
      <w:r w:rsidRPr="00C63E2C">
        <w:rPr>
          <w:rFonts w:ascii="Arial" w:eastAsia="Times" w:hAnsi="Arial" w:cs="Arial"/>
          <w:sz w:val="19"/>
          <w:szCs w:val="19"/>
        </w:rPr>
        <w:t xml:space="preserve"> In case, the review only seeks the eligibility of the applicant himself, views of the </w:t>
      </w:r>
      <w:r w:rsidR="000F7299" w:rsidRPr="00C63E2C">
        <w:rPr>
          <w:rFonts w:ascii="Arial" w:eastAsia="Times" w:hAnsi="Arial" w:cs="Arial"/>
          <w:sz w:val="19"/>
          <w:szCs w:val="19"/>
        </w:rPr>
        <w:t>EOI</w:t>
      </w:r>
      <w:r w:rsidRPr="00C63E2C">
        <w:rPr>
          <w:rFonts w:ascii="Arial" w:eastAsia="Times" w:hAnsi="Arial" w:cs="Arial"/>
          <w:sz w:val="19"/>
          <w:szCs w:val="19"/>
        </w:rPr>
        <w:t xml:space="preserve"> Evaluation Committee (TEC) would be communicated in writing to that bidder within next two (2) working days. If the bidder is not satisfied with the clarification of the TEC, he/she may appeal to the concerned Chief Engineer within 24 hours of receipt of communication from the TEC. The concerned Chief Engineer will dispose such complaints jointly, in associated with at least another available Chief Engineer within next 2 working days. Thereafter </w:t>
      </w:r>
      <w:r w:rsidRPr="00C63E2C">
        <w:rPr>
          <w:rFonts w:ascii="Arial" w:eastAsia="Times" w:hAnsi="Arial" w:cs="Arial"/>
          <w:sz w:val="19"/>
          <w:szCs w:val="19"/>
        </w:rPr>
        <w:lastRenderedPageBreak/>
        <w:t xml:space="preserve">final Technical Evaluation Sheet (TBE) of the technically qualified bidders would be uploaded, after incorporating modifications if required. The TIA shall while uploading the final TBE summery sheet accept or reject electronically the admitted bids based on the advice of TEC as per TBE summery sheet. </w:t>
      </w:r>
    </w:p>
    <w:p w14:paraId="4CA9C0E7" w14:textId="69AD8F16" w:rsidR="005B7F66" w:rsidRPr="00C63E2C" w:rsidRDefault="006C7C8D" w:rsidP="005B7F66">
      <w:pPr>
        <w:spacing w:after="120" w:line="360" w:lineRule="auto"/>
        <w:ind w:left="426"/>
        <w:jc w:val="both"/>
        <w:rPr>
          <w:rFonts w:ascii="Arial" w:eastAsia="Times" w:hAnsi="Arial" w:cs="Arial"/>
          <w:sz w:val="19"/>
          <w:szCs w:val="19"/>
        </w:rPr>
      </w:pPr>
      <w:r w:rsidRPr="00C63E2C">
        <w:rPr>
          <w:rFonts w:ascii="Arial" w:eastAsia="Times" w:hAnsi="Arial" w:cs="Arial"/>
          <w:sz w:val="19"/>
          <w:szCs w:val="19"/>
        </w:rPr>
        <w:t>Power is delegated to TEC to verify the authenticity of bid documents by physically summoning the applicant bidder on the basis of specific doubts which could not be cleared, which shall be exercise</w:t>
      </w:r>
      <w:r w:rsidR="00A547D3" w:rsidRPr="00C63E2C">
        <w:rPr>
          <w:rFonts w:ascii="Arial" w:eastAsia="Times" w:hAnsi="Arial" w:cs="Arial"/>
          <w:sz w:val="19"/>
          <w:szCs w:val="19"/>
        </w:rPr>
        <w:t>d</w:t>
      </w:r>
      <w:r w:rsidRPr="00C63E2C">
        <w:rPr>
          <w:rFonts w:ascii="Arial" w:eastAsia="Times" w:hAnsi="Arial" w:cs="Arial"/>
          <w:sz w:val="19"/>
          <w:szCs w:val="19"/>
        </w:rPr>
        <w:t xml:space="preserve"> in exceptional cases</w:t>
      </w:r>
      <w:r w:rsidR="00A547D3" w:rsidRPr="00C63E2C">
        <w:rPr>
          <w:rFonts w:ascii="Arial" w:eastAsia="Times" w:hAnsi="Arial" w:cs="Arial"/>
          <w:sz w:val="19"/>
          <w:szCs w:val="19"/>
        </w:rPr>
        <w:t xml:space="preserve"> </w:t>
      </w:r>
      <w:r w:rsidR="00166EEF" w:rsidRPr="00C63E2C">
        <w:rPr>
          <w:rFonts w:ascii="Arial" w:eastAsia="Times" w:hAnsi="Arial" w:cs="Arial"/>
          <w:sz w:val="19"/>
          <w:szCs w:val="19"/>
        </w:rPr>
        <w:t>and only</w:t>
      </w:r>
      <w:r w:rsidRPr="00C63E2C">
        <w:rPr>
          <w:rFonts w:ascii="Arial" w:eastAsia="Times" w:hAnsi="Arial" w:cs="Arial"/>
          <w:sz w:val="19"/>
          <w:szCs w:val="19"/>
        </w:rPr>
        <w:t xml:space="preserve"> when all other methods of undertaking verification have been exhausted and there is ample reason to </w:t>
      </w:r>
      <w:r w:rsidR="006F2C31" w:rsidRPr="00C63E2C">
        <w:rPr>
          <w:rFonts w:ascii="Arial" w:eastAsia="Times" w:hAnsi="Arial" w:cs="Arial"/>
          <w:sz w:val="19"/>
          <w:szCs w:val="19"/>
        </w:rPr>
        <w:t>believe</w:t>
      </w:r>
      <w:r w:rsidRPr="00C63E2C">
        <w:rPr>
          <w:rFonts w:ascii="Arial" w:eastAsia="Times" w:hAnsi="Arial" w:cs="Arial"/>
          <w:sz w:val="19"/>
          <w:szCs w:val="19"/>
        </w:rPr>
        <w:t xml:space="preserve"> that firmness of the technical bid evaluation of the </w:t>
      </w:r>
      <w:r w:rsidR="000F7299" w:rsidRPr="00C63E2C">
        <w:rPr>
          <w:rFonts w:ascii="Arial" w:eastAsia="Times" w:hAnsi="Arial" w:cs="Arial"/>
          <w:sz w:val="19"/>
          <w:szCs w:val="19"/>
        </w:rPr>
        <w:t>EOI</w:t>
      </w:r>
      <w:r w:rsidRPr="00C63E2C">
        <w:rPr>
          <w:rFonts w:ascii="Arial" w:eastAsia="Times" w:hAnsi="Arial" w:cs="Arial"/>
          <w:sz w:val="19"/>
          <w:szCs w:val="19"/>
        </w:rPr>
        <w:t xml:space="preserve"> </w:t>
      </w:r>
      <w:r w:rsidR="00DA3152" w:rsidRPr="00C63E2C">
        <w:rPr>
          <w:rFonts w:ascii="Arial" w:eastAsia="Times" w:hAnsi="Arial" w:cs="Arial"/>
          <w:sz w:val="19"/>
          <w:szCs w:val="19"/>
        </w:rPr>
        <w:t>cannot</w:t>
      </w:r>
      <w:r w:rsidRPr="00C63E2C">
        <w:rPr>
          <w:rFonts w:ascii="Arial" w:eastAsia="Times" w:hAnsi="Arial" w:cs="Arial"/>
          <w:sz w:val="19"/>
          <w:szCs w:val="19"/>
        </w:rPr>
        <w:t xml:space="preserve"> be ensured without such action. </w:t>
      </w:r>
      <w:r w:rsidR="00BF1658" w:rsidRPr="00C63E2C">
        <w:rPr>
          <w:rFonts w:ascii="Arial" w:hAnsi="Arial" w:cs="Arial"/>
          <w:spacing w:val="1"/>
          <w:sz w:val="20"/>
          <w:szCs w:val="20"/>
        </w:rPr>
        <w:t xml:space="preserve">Prima-facie, if </w:t>
      </w:r>
      <w:r w:rsidR="006F2C31" w:rsidRPr="00C63E2C">
        <w:rPr>
          <w:rFonts w:ascii="Arial" w:eastAsia="Times" w:hAnsi="Arial" w:cs="Arial"/>
          <w:sz w:val="19"/>
          <w:szCs w:val="19"/>
        </w:rPr>
        <w:t>there is not enough reason to doubt the authenticity of the bid documents physical summon of the bidder shall be avoided</w:t>
      </w:r>
      <w:r w:rsidR="00A547D3" w:rsidRPr="00C63E2C">
        <w:rPr>
          <w:rFonts w:ascii="Arial" w:eastAsia="Times" w:hAnsi="Arial" w:cs="Arial"/>
          <w:sz w:val="19"/>
          <w:szCs w:val="19"/>
        </w:rPr>
        <w:t>.</w:t>
      </w:r>
      <w:r w:rsidR="006F2C31" w:rsidRPr="00C63E2C">
        <w:rPr>
          <w:rFonts w:ascii="Arial" w:eastAsia="Times" w:hAnsi="Arial" w:cs="Arial"/>
          <w:sz w:val="19"/>
          <w:szCs w:val="19"/>
        </w:rPr>
        <w:t xml:space="preserve"> </w:t>
      </w:r>
    </w:p>
    <w:p w14:paraId="0FE505F7" w14:textId="71DFAC91" w:rsidR="00D63BB9" w:rsidRPr="00C63E2C" w:rsidRDefault="0052551A" w:rsidP="005B7F66">
      <w:pPr>
        <w:spacing w:after="120" w:line="360" w:lineRule="auto"/>
        <w:jc w:val="both"/>
        <w:rPr>
          <w:rFonts w:ascii="Arial" w:eastAsia="Times" w:hAnsi="Arial" w:cs="Arial"/>
          <w:sz w:val="19"/>
          <w:szCs w:val="19"/>
        </w:rPr>
      </w:pPr>
      <w:r w:rsidRPr="00C63E2C">
        <w:rPr>
          <w:rFonts w:ascii="Arial" w:eastAsia="Times" w:hAnsi="Arial" w:cs="Arial"/>
          <w:b/>
          <w:bCs/>
          <w:sz w:val="19"/>
          <w:szCs w:val="19"/>
        </w:rPr>
        <w:t>5.4</w:t>
      </w:r>
      <w:r w:rsidR="005B7F66" w:rsidRPr="00C63E2C">
        <w:rPr>
          <w:rFonts w:ascii="Arial" w:eastAsia="Times" w:hAnsi="Arial" w:cs="Arial"/>
          <w:sz w:val="19"/>
          <w:szCs w:val="19"/>
        </w:rPr>
        <w:t xml:space="preserve">   </w:t>
      </w:r>
      <w:r w:rsidR="00D63BB9" w:rsidRPr="00C63E2C">
        <w:rPr>
          <w:rFonts w:ascii="Arial" w:eastAsia="Times" w:hAnsi="Arial" w:cs="Arial"/>
          <w:b/>
          <w:bCs/>
          <w:sz w:val="19"/>
          <w:szCs w:val="19"/>
        </w:rPr>
        <w:t>Uploading the list of technically qualified contractors/bidders</w:t>
      </w:r>
    </w:p>
    <w:p w14:paraId="154DAB17" w14:textId="004C010C" w:rsidR="00FC6E20" w:rsidRPr="00C63E2C" w:rsidRDefault="00D63BB9" w:rsidP="00926F22">
      <w:pPr>
        <w:spacing w:after="120" w:line="360" w:lineRule="auto"/>
        <w:ind w:left="425" w:right="80"/>
        <w:jc w:val="both"/>
        <w:rPr>
          <w:rFonts w:ascii="Arial" w:eastAsia="Times" w:hAnsi="Arial" w:cs="Arial"/>
          <w:b/>
          <w:bCs/>
          <w:sz w:val="19"/>
          <w:szCs w:val="19"/>
        </w:rPr>
      </w:pPr>
      <w:r w:rsidRPr="00C63E2C">
        <w:rPr>
          <w:rFonts w:ascii="Arial" w:eastAsia="Times" w:hAnsi="Arial" w:cs="Arial"/>
          <w:sz w:val="19"/>
          <w:szCs w:val="19"/>
        </w:rPr>
        <w:t>Pursuant to decision arrived after a Technical Bid Evaluation and review, the final list of eligible contractors/bidders having successfully qualified in the Technical Evaluation stage for a particular serial of work whose financial proposal will be thus considered, is uploaded on the web portal/s.</w:t>
      </w:r>
    </w:p>
    <w:p w14:paraId="5FA94B0C" w14:textId="42978B2F" w:rsidR="00D63BB9" w:rsidRPr="00C63E2C" w:rsidRDefault="0052551A" w:rsidP="005B7F66">
      <w:pPr>
        <w:spacing w:after="120" w:line="360" w:lineRule="auto"/>
        <w:outlineLvl w:val="0"/>
        <w:rPr>
          <w:rFonts w:ascii="Arial" w:eastAsia="Times" w:hAnsi="Arial" w:cs="Arial"/>
          <w:b/>
          <w:bCs/>
          <w:sz w:val="19"/>
          <w:szCs w:val="19"/>
        </w:rPr>
      </w:pPr>
      <w:r w:rsidRPr="00C63E2C">
        <w:rPr>
          <w:rFonts w:ascii="Arial" w:eastAsia="Times" w:hAnsi="Arial" w:cs="Arial"/>
          <w:b/>
          <w:bCs/>
          <w:sz w:val="19"/>
          <w:szCs w:val="19"/>
        </w:rPr>
        <w:t>5.5</w:t>
      </w:r>
      <w:r w:rsidR="005B7F66" w:rsidRPr="00C63E2C">
        <w:rPr>
          <w:rFonts w:ascii="Arial" w:eastAsia="Times" w:hAnsi="Arial" w:cs="Arial"/>
          <w:b/>
          <w:bCs/>
          <w:sz w:val="19"/>
          <w:szCs w:val="19"/>
        </w:rPr>
        <w:t xml:space="preserve">   </w:t>
      </w:r>
      <w:r w:rsidR="00D63BB9" w:rsidRPr="00C63E2C">
        <w:rPr>
          <w:rFonts w:ascii="Arial" w:eastAsia="Times" w:hAnsi="Arial" w:cs="Arial"/>
          <w:b/>
          <w:bCs/>
          <w:sz w:val="19"/>
          <w:szCs w:val="19"/>
        </w:rPr>
        <w:t>Opening and Evaluation of Financial Proposal/bid</w:t>
      </w:r>
    </w:p>
    <w:p w14:paraId="7CB10650" w14:textId="77777777" w:rsidR="00D63BB9" w:rsidRPr="00C63E2C" w:rsidRDefault="00D63BB9" w:rsidP="007A770C">
      <w:pPr>
        <w:numPr>
          <w:ilvl w:val="0"/>
          <w:numId w:val="10"/>
        </w:numPr>
        <w:tabs>
          <w:tab w:val="left" w:pos="426"/>
        </w:tabs>
        <w:spacing w:after="120" w:line="360" w:lineRule="auto"/>
        <w:ind w:left="425" w:right="20" w:hanging="284"/>
        <w:jc w:val="both"/>
        <w:rPr>
          <w:rFonts w:ascii="Arial" w:eastAsia="Times" w:hAnsi="Arial" w:cs="Arial"/>
          <w:b/>
          <w:bCs/>
          <w:sz w:val="19"/>
          <w:szCs w:val="19"/>
        </w:rPr>
      </w:pPr>
      <w:r w:rsidRPr="00C63E2C">
        <w:rPr>
          <w:rFonts w:ascii="Arial" w:eastAsia="Times" w:hAnsi="Arial" w:cs="Arial"/>
          <w:sz w:val="19"/>
          <w:szCs w:val="19"/>
        </w:rPr>
        <w:t>Financial proposals of the bidders/contractors declared technically qualified by the Bid/</w:t>
      </w:r>
      <w:r w:rsidR="000F7299" w:rsidRPr="00C63E2C">
        <w:rPr>
          <w:rFonts w:ascii="Arial" w:eastAsia="Times" w:hAnsi="Arial" w:cs="Arial"/>
          <w:sz w:val="19"/>
          <w:szCs w:val="19"/>
        </w:rPr>
        <w:t>EOI</w:t>
      </w:r>
      <w:r w:rsidRPr="00C63E2C">
        <w:rPr>
          <w:rFonts w:ascii="Arial" w:eastAsia="Times" w:hAnsi="Arial" w:cs="Arial"/>
          <w:sz w:val="19"/>
          <w:szCs w:val="19"/>
        </w:rPr>
        <w:t xml:space="preserve"> Evaluation Committee (TEC) will be opened electronically by the </w:t>
      </w:r>
      <w:r w:rsidR="000F7299" w:rsidRPr="00C63E2C">
        <w:rPr>
          <w:rFonts w:ascii="Arial" w:eastAsia="Times" w:hAnsi="Arial" w:cs="Arial"/>
          <w:sz w:val="19"/>
          <w:szCs w:val="19"/>
        </w:rPr>
        <w:t>EOI</w:t>
      </w:r>
      <w:r w:rsidRPr="00C63E2C">
        <w:rPr>
          <w:rFonts w:ascii="Arial" w:eastAsia="Times" w:hAnsi="Arial" w:cs="Arial"/>
          <w:sz w:val="19"/>
          <w:szCs w:val="19"/>
        </w:rPr>
        <w:t xml:space="preserve"> Inviting Authority in the web portal stated above on the pre-notified date and time.</w:t>
      </w:r>
    </w:p>
    <w:p w14:paraId="2E4C2E0A" w14:textId="77777777" w:rsidR="00D63BB9" w:rsidRPr="00C63E2C" w:rsidRDefault="00D63BB9" w:rsidP="007A770C">
      <w:pPr>
        <w:numPr>
          <w:ilvl w:val="0"/>
          <w:numId w:val="10"/>
        </w:numPr>
        <w:tabs>
          <w:tab w:val="left" w:pos="426"/>
        </w:tabs>
        <w:spacing w:after="120" w:line="360" w:lineRule="auto"/>
        <w:ind w:left="425" w:right="20" w:hanging="284"/>
        <w:jc w:val="both"/>
        <w:rPr>
          <w:rFonts w:ascii="Arial" w:eastAsia="Times" w:hAnsi="Arial" w:cs="Arial"/>
          <w:b/>
          <w:bCs/>
          <w:sz w:val="19"/>
          <w:szCs w:val="19"/>
        </w:rPr>
      </w:pPr>
      <w:r w:rsidRPr="00C63E2C">
        <w:rPr>
          <w:rFonts w:ascii="Arial" w:eastAsia="Times" w:hAnsi="Arial" w:cs="Arial"/>
          <w:sz w:val="19"/>
          <w:szCs w:val="19"/>
        </w:rPr>
        <w:t xml:space="preserve">The encrypted copies will be </w:t>
      </w:r>
      <w:r w:rsidR="00FC6E20" w:rsidRPr="00C63E2C">
        <w:rPr>
          <w:rFonts w:ascii="Arial" w:eastAsia="Times" w:hAnsi="Arial" w:cs="Arial"/>
          <w:sz w:val="19"/>
          <w:szCs w:val="19"/>
        </w:rPr>
        <w:t>decrypted,</w:t>
      </w:r>
      <w:r w:rsidRPr="00C63E2C">
        <w:rPr>
          <w:rFonts w:ascii="Arial" w:eastAsia="Times" w:hAnsi="Arial" w:cs="Arial"/>
          <w:sz w:val="19"/>
          <w:szCs w:val="19"/>
        </w:rPr>
        <w:t xml:space="preserve"> and the rates will be read out to the contractors/ bidders remaining present at that time, else they may login their respective e-</w:t>
      </w:r>
      <w:r w:rsidR="00194E3A" w:rsidRPr="00C63E2C">
        <w:rPr>
          <w:rFonts w:ascii="Arial" w:eastAsia="Times" w:hAnsi="Arial" w:cs="Arial"/>
          <w:sz w:val="19"/>
          <w:szCs w:val="19"/>
        </w:rPr>
        <w:t>EOI</w:t>
      </w:r>
      <w:r w:rsidRPr="00C63E2C">
        <w:rPr>
          <w:rFonts w:ascii="Arial" w:eastAsia="Times" w:hAnsi="Arial" w:cs="Arial"/>
          <w:sz w:val="19"/>
          <w:szCs w:val="19"/>
        </w:rPr>
        <w:t xml:space="preserve"> accounts to see the (CS) comparative statement in the web portal.</w:t>
      </w:r>
    </w:p>
    <w:p w14:paraId="3B8EFC97" w14:textId="77777777" w:rsidR="00D63BB9" w:rsidRPr="00C63E2C" w:rsidRDefault="00D63BB9" w:rsidP="007A770C">
      <w:pPr>
        <w:numPr>
          <w:ilvl w:val="0"/>
          <w:numId w:val="10"/>
        </w:numPr>
        <w:tabs>
          <w:tab w:val="left" w:pos="426"/>
        </w:tabs>
        <w:spacing w:after="120" w:line="360" w:lineRule="auto"/>
        <w:ind w:left="425" w:right="20" w:hanging="284"/>
        <w:jc w:val="both"/>
        <w:rPr>
          <w:rFonts w:ascii="Arial" w:eastAsia="Times" w:hAnsi="Arial" w:cs="Arial"/>
          <w:b/>
          <w:bCs/>
          <w:sz w:val="19"/>
          <w:szCs w:val="19"/>
        </w:rPr>
      </w:pPr>
      <w:r w:rsidRPr="00C63E2C">
        <w:rPr>
          <w:rFonts w:ascii="Arial" w:eastAsia="Times" w:hAnsi="Arial" w:cs="Arial"/>
          <w:sz w:val="19"/>
          <w:szCs w:val="19"/>
        </w:rPr>
        <w:t>After opening the financial proposal, the preliminary summary result containing inter alia the names of contractors/bidders and the rates quoted by them will be uploaded and the result will be made available in the e-</w:t>
      </w:r>
      <w:r w:rsidR="000F7299" w:rsidRPr="00C63E2C">
        <w:rPr>
          <w:rFonts w:ascii="Arial" w:eastAsia="Times" w:hAnsi="Arial" w:cs="Arial"/>
          <w:sz w:val="19"/>
          <w:szCs w:val="19"/>
        </w:rPr>
        <w:t>EOI</w:t>
      </w:r>
      <w:r w:rsidRPr="00C63E2C">
        <w:rPr>
          <w:rFonts w:ascii="Arial" w:eastAsia="Times" w:hAnsi="Arial" w:cs="Arial"/>
          <w:sz w:val="19"/>
          <w:szCs w:val="19"/>
        </w:rPr>
        <w:t xml:space="preserve"> platform.</w:t>
      </w:r>
    </w:p>
    <w:p w14:paraId="777D0737" w14:textId="69FA7248" w:rsidR="00D63BB9" w:rsidRPr="00C63E2C" w:rsidRDefault="00D63BB9" w:rsidP="007A770C">
      <w:pPr>
        <w:pStyle w:val="ListParagraph"/>
        <w:widowControl w:val="0"/>
        <w:numPr>
          <w:ilvl w:val="0"/>
          <w:numId w:val="10"/>
        </w:numPr>
        <w:tabs>
          <w:tab w:val="left" w:pos="426"/>
        </w:tabs>
        <w:autoSpaceDE w:val="0"/>
        <w:autoSpaceDN w:val="0"/>
        <w:adjustRightInd w:val="0"/>
        <w:spacing w:before="6" w:after="120" w:line="360" w:lineRule="auto"/>
        <w:ind w:left="426" w:right="23" w:hanging="284"/>
        <w:jc w:val="both"/>
        <w:rPr>
          <w:rFonts w:ascii="Arial" w:eastAsia="Times" w:hAnsi="Arial" w:cs="Arial"/>
          <w:b/>
          <w:bCs/>
          <w:sz w:val="19"/>
          <w:szCs w:val="19"/>
        </w:rPr>
      </w:pPr>
      <w:r w:rsidRPr="00C63E2C">
        <w:rPr>
          <w:rFonts w:ascii="Arial" w:eastAsia="Times" w:hAnsi="Arial" w:cs="Arial"/>
          <w:sz w:val="19"/>
          <w:szCs w:val="19"/>
        </w:rPr>
        <w:t xml:space="preserve">If the </w:t>
      </w:r>
      <w:r w:rsidR="00A81AAC" w:rsidRPr="00C63E2C">
        <w:rPr>
          <w:rFonts w:ascii="Arial" w:eastAsia="Times" w:hAnsi="Arial" w:cs="Arial"/>
          <w:sz w:val="19"/>
          <w:szCs w:val="19"/>
        </w:rPr>
        <w:t>e-</w:t>
      </w:r>
      <w:r w:rsidR="000F7299" w:rsidRPr="00C63E2C">
        <w:rPr>
          <w:rFonts w:ascii="Arial" w:eastAsia="Times" w:hAnsi="Arial" w:cs="Arial"/>
          <w:sz w:val="19"/>
          <w:szCs w:val="19"/>
        </w:rPr>
        <w:t>EOI</w:t>
      </w:r>
      <w:r w:rsidRPr="00C63E2C">
        <w:rPr>
          <w:rFonts w:ascii="Arial" w:eastAsia="Times" w:hAnsi="Arial" w:cs="Arial"/>
          <w:sz w:val="19"/>
          <w:szCs w:val="19"/>
        </w:rPr>
        <w:t xml:space="preserve"> Accepting Authority (TAA) is satisfied that the rate obtained is fair and reasonable and there is no scope of further lowering down of rate, he/she may after having the comparative statement test checked by the Divisional Accountant / Divisional Accounts Officer attached to </w:t>
      </w:r>
      <w:r w:rsidR="00FB31A2" w:rsidRPr="00C63E2C">
        <w:rPr>
          <w:rFonts w:ascii="Arial" w:eastAsia="Times" w:hAnsi="Arial" w:cs="Arial"/>
          <w:sz w:val="19"/>
          <w:szCs w:val="19"/>
        </w:rPr>
        <w:t>the office of</w:t>
      </w:r>
      <w:r w:rsidR="00A81AAC" w:rsidRPr="00C63E2C">
        <w:rPr>
          <w:rFonts w:ascii="Arial" w:eastAsia="Times" w:hAnsi="Arial" w:cs="Arial"/>
          <w:sz w:val="19"/>
          <w:szCs w:val="19"/>
        </w:rPr>
        <w:t xml:space="preserve"> the </w:t>
      </w:r>
      <w:r w:rsidR="00A81AAC" w:rsidRPr="00C63E2C">
        <w:rPr>
          <w:rFonts w:ascii="Arial" w:hAnsi="Arial" w:cs="Arial"/>
          <w:spacing w:val="1"/>
          <w:sz w:val="20"/>
          <w:szCs w:val="20"/>
        </w:rPr>
        <w:t>concerned</w:t>
      </w:r>
      <w:r w:rsidR="00FB31A2" w:rsidRPr="00C63E2C">
        <w:rPr>
          <w:rFonts w:ascii="Arial" w:eastAsia="Times" w:hAnsi="Arial" w:cs="Arial"/>
          <w:sz w:val="19"/>
          <w:szCs w:val="19"/>
        </w:rPr>
        <w:t xml:space="preserve"> Executive Engineer </w:t>
      </w:r>
      <w:r w:rsidR="00A81AAC" w:rsidRPr="00C63E2C">
        <w:rPr>
          <w:rFonts w:ascii="Arial" w:eastAsia="Times New Roman" w:hAnsi="Arial" w:cs="Arial"/>
          <w:spacing w:val="1"/>
          <w:lang w:eastAsia="en-IN"/>
        </w:rPr>
        <w:t>and</w:t>
      </w:r>
      <w:r w:rsidR="00A81AAC" w:rsidRPr="00C63E2C">
        <w:rPr>
          <w:rFonts w:ascii="Arial" w:eastAsia="Times New Roman" w:hAnsi="Arial" w:cs="Arial"/>
          <w:lang w:eastAsia="en-IN"/>
        </w:rPr>
        <w:t xml:space="preserve"> after their acceptance by the e- EOI Acceptance Authority (TAA)</w:t>
      </w:r>
      <w:r w:rsidR="00A81AAC" w:rsidRPr="00C63E2C">
        <w:rPr>
          <w:rFonts w:ascii="Arial" w:eastAsia="Times New Roman" w:hAnsi="Arial" w:cs="Arial"/>
          <w:spacing w:val="1"/>
          <w:lang w:eastAsia="en-IN"/>
        </w:rPr>
        <w:t xml:space="preserve"> instruct the e-EOI  Inviting Authority(TIA)  to upload the financial bid evaluation summary</w:t>
      </w:r>
      <w:r w:rsidR="00A81AAC" w:rsidRPr="00C63E2C">
        <w:rPr>
          <w:rFonts w:ascii="Arial" w:eastAsia="Times New Roman" w:hAnsi="Arial" w:cs="Arial"/>
          <w:lang w:eastAsia="en-IN"/>
        </w:rPr>
        <w:t xml:space="preserve"> as </w:t>
      </w:r>
      <w:r w:rsidR="00A81AAC" w:rsidRPr="00C63E2C">
        <w:rPr>
          <w:rFonts w:ascii="Arial" w:eastAsia="Times New Roman" w:hAnsi="Arial" w:cs="Arial"/>
          <w:spacing w:val="-1"/>
          <w:lang w:eastAsia="en-IN"/>
        </w:rPr>
        <w:t>r</w:t>
      </w:r>
      <w:r w:rsidR="00A81AAC" w:rsidRPr="00C63E2C">
        <w:rPr>
          <w:rFonts w:ascii="Arial" w:eastAsia="Times New Roman" w:hAnsi="Arial" w:cs="Arial"/>
          <w:spacing w:val="1"/>
          <w:lang w:eastAsia="en-IN"/>
        </w:rPr>
        <w:t>e</w:t>
      </w:r>
      <w:r w:rsidR="00A81AAC" w:rsidRPr="00C63E2C">
        <w:rPr>
          <w:rFonts w:ascii="Arial" w:eastAsia="Times New Roman" w:hAnsi="Arial" w:cs="Arial"/>
          <w:lang w:eastAsia="en-IN"/>
        </w:rPr>
        <w:t>s</w:t>
      </w:r>
      <w:r w:rsidR="00A81AAC" w:rsidRPr="00C63E2C">
        <w:rPr>
          <w:rFonts w:ascii="Arial" w:eastAsia="Times New Roman" w:hAnsi="Arial" w:cs="Arial"/>
          <w:spacing w:val="1"/>
          <w:lang w:eastAsia="en-IN"/>
        </w:rPr>
        <w:t>u</w:t>
      </w:r>
      <w:r w:rsidR="00A81AAC" w:rsidRPr="00C63E2C">
        <w:rPr>
          <w:rFonts w:ascii="Arial" w:eastAsia="Times New Roman" w:hAnsi="Arial" w:cs="Arial"/>
          <w:lang w:eastAsia="en-IN"/>
        </w:rPr>
        <w:t>lt</w:t>
      </w:r>
      <w:r w:rsidR="00A81AAC" w:rsidRPr="00C63E2C">
        <w:rPr>
          <w:rFonts w:ascii="Arial" w:eastAsia="Times New Roman" w:hAnsi="Arial" w:cs="Arial"/>
          <w:spacing w:val="6"/>
          <w:lang w:eastAsia="en-IN"/>
        </w:rPr>
        <w:t xml:space="preserve"> </w:t>
      </w:r>
      <w:r w:rsidR="00A81AAC" w:rsidRPr="00C63E2C">
        <w:rPr>
          <w:rFonts w:ascii="Arial" w:eastAsia="Times New Roman" w:hAnsi="Arial" w:cs="Arial"/>
          <w:lang w:eastAsia="en-IN"/>
        </w:rPr>
        <w:t>c</w:t>
      </w:r>
      <w:r w:rsidR="00A81AAC" w:rsidRPr="00C63E2C">
        <w:rPr>
          <w:rFonts w:ascii="Arial" w:eastAsia="Times New Roman" w:hAnsi="Arial" w:cs="Arial"/>
          <w:spacing w:val="1"/>
          <w:lang w:eastAsia="en-IN"/>
        </w:rPr>
        <w:t>onta</w:t>
      </w:r>
      <w:r w:rsidR="00A81AAC" w:rsidRPr="00C63E2C">
        <w:rPr>
          <w:rFonts w:ascii="Arial" w:eastAsia="Times New Roman" w:hAnsi="Arial" w:cs="Arial"/>
          <w:spacing w:val="-3"/>
          <w:lang w:eastAsia="en-IN"/>
        </w:rPr>
        <w:t>i</w:t>
      </w:r>
      <w:r w:rsidR="00A81AAC" w:rsidRPr="00C63E2C">
        <w:rPr>
          <w:rFonts w:ascii="Arial" w:eastAsia="Times New Roman" w:hAnsi="Arial" w:cs="Arial"/>
          <w:spacing w:val="1"/>
          <w:lang w:eastAsia="en-IN"/>
        </w:rPr>
        <w:t>n</w:t>
      </w:r>
      <w:r w:rsidR="00A81AAC" w:rsidRPr="00C63E2C">
        <w:rPr>
          <w:rFonts w:ascii="Arial" w:eastAsia="Times New Roman" w:hAnsi="Arial" w:cs="Arial"/>
          <w:lang w:eastAsia="en-IN"/>
        </w:rPr>
        <w:t>i</w:t>
      </w:r>
      <w:r w:rsidR="00A81AAC" w:rsidRPr="00C63E2C">
        <w:rPr>
          <w:rFonts w:ascii="Arial" w:eastAsia="Times New Roman" w:hAnsi="Arial" w:cs="Arial"/>
          <w:spacing w:val="1"/>
          <w:lang w:eastAsia="en-IN"/>
        </w:rPr>
        <w:t>n</w:t>
      </w:r>
      <w:r w:rsidR="00A81AAC" w:rsidRPr="00C63E2C">
        <w:rPr>
          <w:rFonts w:ascii="Arial" w:eastAsia="Times New Roman" w:hAnsi="Arial" w:cs="Arial"/>
          <w:lang w:eastAsia="en-IN"/>
        </w:rPr>
        <w:t>g</w:t>
      </w:r>
      <w:r w:rsidR="00A81AAC" w:rsidRPr="00C63E2C">
        <w:rPr>
          <w:rFonts w:ascii="Arial" w:eastAsia="Times New Roman" w:hAnsi="Arial" w:cs="Arial"/>
          <w:spacing w:val="4"/>
          <w:lang w:eastAsia="en-IN"/>
        </w:rPr>
        <w:t xml:space="preserve"> </w:t>
      </w:r>
      <w:r w:rsidR="00A81AAC" w:rsidRPr="00C63E2C">
        <w:rPr>
          <w:rFonts w:ascii="Arial" w:eastAsia="Times New Roman" w:hAnsi="Arial" w:cs="Arial"/>
          <w:lang w:eastAsia="en-IN"/>
        </w:rPr>
        <w:t>the</w:t>
      </w:r>
      <w:r w:rsidR="00A81AAC" w:rsidRPr="00C63E2C">
        <w:rPr>
          <w:rFonts w:ascii="Arial" w:eastAsia="Times New Roman" w:hAnsi="Arial" w:cs="Arial"/>
          <w:spacing w:val="6"/>
          <w:lang w:eastAsia="en-IN"/>
        </w:rPr>
        <w:t xml:space="preserve"> </w:t>
      </w:r>
      <w:r w:rsidR="00A81AAC" w:rsidRPr="00C63E2C">
        <w:rPr>
          <w:rFonts w:ascii="Arial" w:eastAsia="Times New Roman" w:hAnsi="Arial" w:cs="Arial"/>
          <w:spacing w:val="1"/>
          <w:lang w:eastAsia="en-IN"/>
        </w:rPr>
        <w:t>n</w:t>
      </w:r>
      <w:r w:rsidR="00A81AAC" w:rsidRPr="00C63E2C">
        <w:rPr>
          <w:rFonts w:ascii="Arial" w:eastAsia="Times New Roman" w:hAnsi="Arial" w:cs="Arial"/>
          <w:spacing w:val="-1"/>
          <w:lang w:eastAsia="en-IN"/>
        </w:rPr>
        <w:t>a</w:t>
      </w:r>
      <w:r w:rsidR="00A81AAC" w:rsidRPr="00C63E2C">
        <w:rPr>
          <w:rFonts w:ascii="Arial" w:eastAsia="Times New Roman" w:hAnsi="Arial" w:cs="Arial"/>
          <w:spacing w:val="2"/>
          <w:lang w:eastAsia="en-IN"/>
        </w:rPr>
        <w:t>m</w:t>
      </w:r>
      <w:r w:rsidR="00A81AAC" w:rsidRPr="00C63E2C">
        <w:rPr>
          <w:rFonts w:ascii="Arial" w:eastAsia="Times New Roman" w:hAnsi="Arial" w:cs="Arial"/>
          <w:lang w:eastAsia="en-IN"/>
        </w:rPr>
        <w:t>e</w:t>
      </w:r>
      <w:r w:rsidR="00A81AAC" w:rsidRPr="00C63E2C">
        <w:rPr>
          <w:rFonts w:ascii="Arial" w:eastAsia="Times New Roman" w:hAnsi="Arial" w:cs="Arial"/>
          <w:spacing w:val="4"/>
          <w:lang w:eastAsia="en-IN"/>
        </w:rPr>
        <w:t xml:space="preserve"> </w:t>
      </w:r>
      <w:r w:rsidR="00A81AAC" w:rsidRPr="00C63E2C">
        <w:rPr>
          <w:rFonts w:ascii="Arial" w:eastAsia="Times New Roman" w:hAnsi="Arial" w:cs="Arial"/>
          <w:spacing w:val="-1"/>
          <w:lang w:eastAsia="en-IN"/>
        </w:rPr>
        <w:t>o</w:t>
      </w:r>
      <w:r w:rsidR="00A81AAC" w:rsidRPr="00C63E2C">
        <w:rPr>
          <w:rFonts w:ascii="Arial" w:eastAsia="Times New Roman" w:hAnsi="Arial" w:cs="Arial"/>
          <w:lang w:eastAsia="en-IN"/>
        </w:rPr>
        <w:t>f</w:t>
      </w:r>
      <w:r w:rsidR="00A81AAC" w:rsidRPr="00C63E2C">
        <w:rPr>
          <w:rFonts w:ascii="Arial" w:eastAsia="Times New Roman" w:hAnsi="Arial" w:cs="Arial"/>
          <w:spacing w:val="8"/>
          <w:lang w:eastAsia="en-IN"/>
        </w:rPr>
        <w:t xml:space="preserve"> </w:t>
      </w:r>
      <w:r w:rsidR="00A81AAC" w:rsidRPr="00C63E2C">
        <w:rPr>
          <w:rFonts w:ascii="Arial" w:eastAsia="Times New Roman" w:hAnsi="Arial" w:cs="Arial"/>
          <w:spacing w:val="-2"/>
          <w:lang w:eastAsia="en-IN"/>
        </w:rPr>
        <w:t>c</w:t>
      </w:r>
      <w:r w:rsidR="00A81AAC" w:rsidRPr="00C63E2C">
        <w:rPr>
          <w:rFonts w:ascii="Arial" w:eastAsia="Times New Roman" w:hAnsi="Arial" w:cs="Arial"/>
          <w:spacing w:val="1"/>
          <w:lang w:eastAsia="en-IN"/>
        </w:rPr>
        <w:t>on</w:t>
      </w:r>
      <w:r w:rsidR="00A81AAC" w:rsidRPr="00C63E2C">
        <w:rPr>
          <w:rFonts w:ascii="Arial" w:eastAsia="Times New Roman" w:hAnsi="Arial" w:cs="Arial"/>
          <w:lang w:eastAsia="en-IN"/>
        </w:rPr>
        <w:t>t</w:t>
      </w:r>
      <w:r w:rsidR="00A81AAC" w:rsidRPr="00C63E2C">
        <w:rPr>
          <w:rFonts w:ascii="Arial" w:eastAsia="Times New Roman" w:hAnsi="Arial" w:cs="Arial"/>
          <w:spacing w:val="-1"/>
          <w:lang w:eastAsia="en-IN"/>
        </w:rPr>
        <w:t>r</w:t>
      </w:r>
      <w:r w:rsidR="00A81AAC" w:rsidRPr="00C63E2C">
        <w:rPr>
          <w:rFonts w:ascii="Arial" w:eastAsia="Times New Roman" w:hAnsi="Arial" w:cs="Arial"/>
          <w:spacing w:val="1"/>
          <w:lang w:eastAsia="en-IN"/>
        </w:rPr>
        <w:t>a</w:t>
      </w:r>
      <w:r w:rsidR="00A81AAC" w:rsidRPr="00C63E2C">
        <w:rPr>
          <w:rFonts w:ascii="Arial" w:eastAsia="Times New Roman" w:hAnsi="Arial" w:cs="Arial"/>
          <w:spacing w:val="-2"/>
          <w:lang w:eastAsia="en-IN"/>
        </w:rPr>
        <w:t>ct</w:t>
      </w:r>
      <w:r w:rsidR="00A81AAC" w:rsidRPr="00C63E2C">
        <w:rPr>
          <w:rFonts w:ascii="Arial" w:eastAsia="Times New Roman" w:hAnsi="Arial" w:cs="Arial"/>
          <w:spacing w:val="1"/>
          <w:lang w:eastAsia="en-IN"/>
        </w:rPr>
        <w:t>o</w:t>
      </w:r>
      <w:r w:rsidR="00A81AAC" w:rsidRPr="00C63E2C">
        <w:rPr>
          <w:rFonts w:ascii="Arial" w:eastAsia="Times New Roman" w:hAnsi="Arial" w:cs="Arial"/>
          <w:spacing w:val="-1"/>
          <w:lang w:eastAsia="en-IN"/>
        </w:rPr>
        <w:t>r</w:t>
      </w:r>
      <w:r w:rsidR="00A81AAC" w:rsidRPr="00C63E2C">
        <w:rPr>
          <w:rFonts w:ascii="Arial" w:eastAsia="Times New Roman" w:hAnsi="Arial" w:cs="Arial"/>
          <w:lang w:eastAsia="en-IN"/>
        </w:rPr>
        <w:t xml:space="preserve">s/bidders </w:t>
      </w:r>
      <w:r w:rsidR="00A81AAC" w:rsidRPr="00C63E2C">
        <w:rPr>
          <w:rFonts w:ascii="Arial" w:eastAsia="Times New Roman" w:hAnsi="Arial" w:cs="Arial"/>
          <w:spacing w:val="1"/>
          <w:lang w:eastAsia="en-IN"/>
        </w:rPr>
        <w:t>an</w:t>
      </w:r>
      <w:r w:rsidR="00A81AAC" w:rsidRPr="00C63E2C">
        <w:rPr>
          <w:rFonts w:ascii="Arial" w:eastAsia="Times New Roman" w:hAnsi="Arial" w:cs="Arial"/>
          <w:lang w:eastAsia="en-IN"/>
        </w:rPr>
        <w:t>d</w:t>
      </w:r>
      <w:r w:rsidR="00A81AAC" w:rsidRPr="00C63E2C">
        <w:rPr>
          <w:rFonts w:ascii="Arial" w:eastAsia="Times New Roman" w:hAnsi="Arial" w:cs="Arial"/>
          <w:spacing w:val="4"/>
          <w:lang w:eastAsia="en-IN"/>
        </w:rPr>
        <w:t xml:space="preserve"> </w:t>
      </w:r>
      <w:r w:rsidR="00A81AAC" w:rsidRPr="00C63E2C">
        <w:rPr>
          <w:rFonts w:ascii="Arial" w:eastAsia="Times New Roman" w:hAnsi="Arial" w:cs="Arial"/>
          <w:spacing w:val="1"/>
          <w:lang w:eastAsia="en-IN"/>
        </w:rPr>
        <w:t>th</w:t>
      </w:r>
      <w:r w:rsidR="00A81AAC" w:rsidRPr="00C63E2C">
        <w:rPr>
          <w:rFonts w:ascii="Arial" w:eastAsia="Times New Roman" w:hAnsi="Arial" w:cs="Arial"/>
          <w:lang w:eastAsia="en-IN"/>
        </w:rPr>
        <w:t>e</w:t>
      </w:r>
      <w:r w:rsidR="00A81AAC" w:rsidRPr="00C63E2C">
        <w:rPr>
          <w:rFonts w:ascii="Arial" w:eastAsia="Times New Roman" w:hAnsi="Arial" w:cs="Arial"/>
          <w:spacing w:val="6"/>
          <w:lang w:eastAsia="en-IN"/>
        </w:rPr>
        <w:t xml:space="preserve"> </w:t>
      </w:r>
      <w:r w:rsidR="00A81AAC" w:rsidRPr="00C63E2C">
        <w:rPr>
          <w:rFonts w:ascii="Arial" w:eastAsia="Times New Roman" w:hAnsi="Arial" w:cs="Arial"/>
          <w:spacing w:val="-1"/>
          <w:lang w:eastAsia="en-IN"/>
        </w:rPr>
        <w:t>r</w:t>
      </w:r>
      <w:r w:rsidR="00A81AAC" w:rsidRPr="00C63E2C">
        <w:rPr>
          <w:rFonts w:ascii="Arial" w:eastAsia="Times New Roman" w:hAnsi="Arial" w:cs="Arial"/>
          <w:spacing w:val="1"/>
          <w:lang w:eastAsia="en-IN"/>
        </w:rPr>
        <w:t>a</w:t>
      </w:r>
      <w:r w:rsidR="00A81AAC" w:rsidRPr="00C63E2C">
        <w:rPr>
          <w:rFonts w:ascii="Arial" w:eastAsia="Times New Roman" w:hAnsi="Arial" w:cs="Arial"/>
          <w:spacing w:val="-2"/>
          <w:lang w:eastAsia="en-IN"/>
        </w:rPr>
        <w:t>t</w:t>
      </w:r>
      <w:r w:rsidR="00A81AAC" w:rsidRPr="00C63E2C">
        <w:rPr>
          <w:rFonts w:ascii="Arial" w:eastAsia="Times New Roman" w:hAnsi="Arial" w:cs="Arial"/>
          <w:spacing w:val="1"/>
          <w:lang w:eastAsia="en-IN"/>
        </w:rPr>
        <w:t>e</w:t>
      </w:r>
      <w:r w:rsidR="00A81AAC" w:rsidRPr="00C63E2C">
        <w:rPr>
          <w:rFonts w:ascii="Arial" w:eastAsia="Times New Roman" w:hAnsi="Arial" w:cs="Arial"/>
          <w:lang w:eastAsia="en-IN"/>
        </w:rPr>
        <w:t>s</w:t>
      </w:r>
      <w:r w:rsidR="00A81AAC" w:rsidRPr="00C63E2C">
        <w:rPr>
          <w:rFonts w:ascii="Arial" w:eastAsia="Times New Roman" w:hAnsi="Arial" w:cs="Arial"/>
          <w:spacing w:val="5"/>
          <w:lang w:eastAsia="en-IN"/>
        </w:rPr>
        <w:t xml:space="preserve"> </w:t>
      </w:r>
      <w:r w:rsidR="00A81AAC" w:rsidRPr="00C63E2C">
        <w:rPr>
          <w:rFonts w:ascii="Arial" w:eastAsia="Times New Roman" w:hAnsi="Arial" w:cs="Arial"/>
          <w:spacing w:val="-1"/>
          <w:lang w:eastAsia="en-IN"/>
        </w:rPr>
        <w:t>q</w:t>
      </w:r>
      <w:r w:rsidR="00A81AAC" w:rsidRPr="00C63E2C">
        <w:rPr>
          <w:rFonts w:ascii="Arial" w:eastAsia="Times New Roman" w:hAnsi="Arial" w:cs="Arial"/>
          <w:spacing w:val="1"/>
          <w:lang w:eastAsia="en-IN"/>
        </w:rPr>
        <w:t>u</w:t>
      </w:r>
      <w:r w:rsidR="00A81AAC" w:rsidRPr="00C63E2C">
        <w:rPr>
          <w:rFonts w:ascii="Arial" w:eastAsia="Times New Roman" w:hAnsi="Arial" w:cs="Arial"/>
          <w:spacing w:val="-1"/>
          <w:lang w:eastAsia="en-IN"/>
        </w:rPr>
        <w:t>o</w:t>
      </w:r>
      <w:r w:rsidR="00A81AAC" w:rsidRPr="00C63E2C">
        <w:rPr>
          <w:rFonts w:ascii="Arial" w:eastAsia="Times New Roman" w:hAnsi="Arial" w:cs="Arial"/>
          <w:spacing w:val="-2"/>
          <w:lang w:eastAsia="en-IN"/>
        </w:rPr>
        <w:t>t</w:t>
      </w:r>
      <w:r w:rsidR="00A81AAC" w:rsidRPr="00C63E2C">
        <w:rPr>
          <w:rFonts w:ascii="Arial" w:eastAsia="Times New Roman" w:hAnsi="Arial" w:cs="Arial"/>
          <w:spacing w:val="1"/>
          <w:lang w:eastAsia="en-IN"/>
        </w:rPr>
        <w:t>e</w:t>
      </w:r>
      <w:r w:rsidR="00A81AAC" w:rsidRPr="00C63E2C">
        <w:rPr>
          <w:rFonts w:ascii="Arial" w:eastAsia="Times New Roman" w:hAnsi="Arial" w:cs="Arial"/>
          <w:lang w:eastAsia="en-IN"/>
        </w:rPr>
        <w:t>d</w:t>
      </w:r>
      <w:r w:rsidR="00A81AAC" w:rsidRPr="00C63E2C">
        <w:rPr>
          <w:rFonts w:ascii="Arial" w:eastAsia="Times New Roman" w:hAnsi="Arial" w:cs="Arial"/>
          <w:spacing w:val="6"/>
          <w:lang w:eastAsia="en-IN"/>
        </w:rPr>
        <w:t xml:space="preserve"> </w:t>
      </w:r>
      <w:r w:rsidR="00A81AAC" w:rsidRPr="00C63E2C">
        <w:rPr>
          <w:rFonts w:ascii="Arial" w:eastAsia="Times New Roman" w:hAnsi="Arial" w:cs="Arial"/>
          <w:spacing w:val="1"/>
          <w:lang w:eastAsia="en-IN"/>
        </w:rPr>
        <w:t>b</w:t>
      </w:r>
      <w:r w:rsidR="00A81AAC" w:rsidRPr="00C63E2C">
        <w:rPr>
          <w:rFonts w:ascii="Arial" w:eastAsia="Times New Roman" w:hAnsi="Arial" w:cs="Arial"/>
          <w:lang w:eastAsia="en-IN"/>
        </w:rPr>
        <w:t xml:space="preserve">y </w:t>
      </w:r>
      <w:r w:rsidR="00A81AAC" w:rsidRPr="00C63E2C">
        <w:rPr>
          <w:rFonts w:ascii="Arial" w:eastAsia="Times New Roman" w:hAnsi="Arial" w:cs="Arial"/>
          <w:spacing w:val="1"/>
          <w:lang w:eastAsia="en-IN"/>
        </w:rPr>
        <w:t>the</w:t>
      </w:r>
      <w:r w:rsidR="00A81AAC" w:rsidRPr="00C63E2C">
        <w:rPr>
          <w:rFonts w:ascii="Arial" w:eastAsia="Times New Roman" w:hAnsi="Arial" w:cs="Arial"/>
          <w:lang w:eastAsia="en-IN"/>
        </w:rPr>
        <w:t>m</w:t>
      </w:r>
      <w:r w:rsidR="00A81AAC" w:rsidRPr="00C63E2C">
        <w:rPr>
          <w:rFonts w:ascii="Arial" w:eastAsia="Times New Roman" w:hAnsi="Arial" w:cs="Arial"/>
          <w:spacing w:val="7"/>
          <w:lang w:eastAsia="en-IN"/>
        </w:rPr>
        <w:t xml:space="preserve"> </w:t>
      </w:r>
      <w:r w:rsidR="00A81AAC" w:rsidRPr="00C63E2C">
        <w:rPr>
          <w:rFonts w:ascii="Arial" w:eastAsia="Times New Roman" w:hAnsi="Arial" w:cs="Arial"/>
          <w:spacing w:val="1"/>
          <w:lang w:eastAsia="en-IN"/>
        </w:rPr>
        <w:t>a</w:t>
      </w:r>
      <w:r w:rsidR="00A81AAC" w:rsidRPr="00C63E2C">
        <w:rPr>
          <w:rFonts w:ascii="Arial" w:eastAsia="Times New Roman" w:hAnsi="Arial" w:cs="Arial"/>
          <w:spacing w:val="-1"/>
          <w:lang w:eastAsia="en-IN"/>
        </w:rPr>
        <w:t>g</w:t>
      </w:r>
      <w:r w:rsidR="00A81AAC" w:rsidRPr="00C63E2C">
        <w:rPr>
          <w:rFonts w:ascii="Arial" w:eastAsia="Times New Roman" w:hAnsi="Arial" w:cs="Arial"/>
          <w:spacing w:val="1"/>
          <w:lang w:eastAsia="en-IN"/>
        </w:rPr>
        <w:t>a</w:t>
      </w:r>
      <w:r w:rsidR="00A81AAC" w:rsidRPr="00C63E2C">
        <w:rPr>
          <w:rFonts w:ascii="Arial" w:eastAsia="Times New Roman" w:hAnsi="Arial" w:cs="Arial"/>
          <w:lang w:eastAsia="en-IN"/>
        </w:rPr>
        <w:t>i</w:t>
      </w:r>
      <w:r w:rsidR="00A81AAC" w:rsidRPr="00C63E2C">
        <w:rPr>
          <w:rFonts w:ascii="Arial" w:eastAsia="Times New Roman" w:hAnsi="Arial" w:cs="Arial"/>
          <w:spacing w:val="1"/>
          <w:lang w:eastAsia="en-IN"/>
        </w:rPr>
        <w:t>n</w:t>
      </w:r>
      <w:r w:rsidR="00A81AAC" w:rsidRPr="00C63E2C">
        <w:rPr>
          <w:rFonts w:ascii="Arial" w:eastAsia="Times New Roman" w:hAnsi="Arial" w:cs="Arial"/>
          <w:lang w:eastAsia="en-IN"/>
        </w:rPr>
        <w:t>st</w:t>
      </w:r>
      <w:r w:rsidR="00A81AAC" w:rsidRPr="00C63E2C">
        <w:rPr>
          <w:rFonts w:ascii="Arial" w:eastAsia="Times New Roman" w:hAnsi="Arial" w:cs="Arial"/>
          <w:spacing w:val="1"/>
          <w:lang w:eastAsia="en-IN"/>
        </w:rPr>
        <w:t xml:space="preserve"> </w:t>
      </w:r>
      <w:r w:rsidR="00A81AAC" w:rsidRPr="00C63E2C">
        <w:rPr>
          <w:rFonts w:ascii="Arial" w:eastAsia="Times New Roman" w:hAnsi="Arial" w:cs="Arial"/>
          <w:spacing w:val="-1"/>
          <w:lang w:eastAsia="en-IN"/>
        </w:rPr>
        <w:t>e</w:t>
      </w:r>
      <w:r w:rsidR="00A81AAC" w:rsidRPr="00C63E2C">
        <w:rPr>
          <w:rFonts w:ascii="Arial" w:eastAsia="Times New Roman" w:hAnsi="Arial" w:cs="Arial"/>
          <w:spacing w:val="1"/>
          <w:lang w:eastAsia="en-IN"/>
        </w:rPr>
        <w:t>a</w:t>
      </w:r>
      <w:r w:rsidR="00A81AAC" w:rsidRPr="00C63E2C">
        <w:rPr>
          <w:rFonts w:ascii="Arial" w:eastAsia="Times New Roman" w:hAnsi="Arial" w:cs="Arial"/>
          <w:lang w:eastAsia="en-IN"/>
        </w:rPr>
        <w:t>ch</w:t>
      </w:r>
      <w:r w:rsidR="00A81AAC" w:rsidRPr="00C63E2C">
        <w:rPr>
          <w:rFonts w:ascii="Arial" w:eastAsia="Times New Roman" w:hAnsi="Arial" w:cs="Arial"/>
          <w:spacing w:val="6"/>
          <w:lang w:eastAsia="en-IN"/>
        </w:rPr>
        <w:t xml:space="preserve"> </w:t>
      </w:r>
      <w:r w:rsidR="00A81AAC" w:rsidRPr="00C63E2C">
        <w:rPr>
          <w:rFonts w:ascii="Arial" w:eastAsia="Times New Roman" w:hAnsi="Arial" w:cs="Arial"/>
          <w:spacing w:val="-5"/>
          <w:lang w:eastAsia="en-IN"/>
        </w:rPr>
        <w:t>w</w:t>
      </w:r>
      <w:r w:rsidR="00A81AAC" w:rsidRPr="00C63E2C">
        <w:rPr>
          <w:rFonts w:ascii="Arial" w:eastAsia="Times New Roman" w:hAnsi="Arial" w:cs="Arial"/>
          <w:spacing w:val="1"/>
          <w:lang w:eastAsia="en-IN"/>
        </w:rPr>
        <w:t>o</w:t>
      </w:r>
      <w:r w:rsidR="00A81AAC" w:rsidRPr="00C63E2C">
        <w:rPr>
          <w:rFonts w:ascii="Arial" w:eastAsia="Times New Roman" w:hAnsi="Arial" w:cs="Arial"/>
          <w:spacing w:val="-1"/>
          <w:lang w:eastAsia="en-IN"/>
        </w:rPr>
        <w:t>r</w:t>
      </w:r>
      <w:r w:rsidR="00A81AAC" w:rsidRPr="00C63E2C">
        <w:rPr>
          <w:rFonts w:ascii="Arial" w:eastAsia="Times New Roman" w:hAnsi="Arial" w:cs="Arial"/>
          <w:lang w:eastAsia="en-IN"/>
        </w:rPr>
        <w:t xml:space="preserve">k </w:t>
      </w:r>
      <w:r w:rsidR="005D499D" w:rsidRPr="00C63E2C">
        <w:rPr>
          <w:rFonts w:ascii="Arial" w:eastAsia="Times" w:hAnsi="Arial" w:cs="Arial"/>
          <w:sz w:val="19"/>
          <w:szCs w:val="19"/>
        </w:rPr>
        <w:t xml:space="preserve"> for budget quote purpose only. </w:t>
      </w:r>
    </w:p>
    <w:p w14:paraId="128ACB6F" w14:textId="77777777" w:rsidR="00D63BB9" w:rsidRPr="00C63E2C" w:rsidRDefault="00D63BB9" w:rsidP="007A770C">
      <w:pPr>
        <w:numPr>
          <w:ilvl w:val="0"/>
          <w:numId w:val="10"/>
        </w:numPr>
        <w:tabs>
          <w:tab w:val="left" w:pos="426"/>
        </w:tabs>
        <w:spacing w:after="120" w:line="360" w:lineRule="auto"/>
        <w:ind w:left="426" w:right="20" w:hanging="284"/>
        <w:jc w:val="both"/>
        <w:rPr>
          <w:rFonts w:ascii="Arial" w:eastAsia="Times" w:hAnsi="Arial" w:cs="Arial"/>
          <w:b/>
          <w:bCs/>
          <w:sz w:val="19"/>
          <w:szCs w:val="19"/>
        </w:rPr>
      </w:pPr>
      <w:r w:rsidRPr="00C63E2C">
        <w:rPr>
          <w:rFonts w:ascii="Arial" w:eastAsia="Times" w:hAnsi="Arial" w:cs="Arial"/>
          <w:sz w:val="19"/>
          <w:szCs w:val="19"/>
        </w:rPr>
        <w:t xml:space="preserve">The </w:t>
      </w:r>
      <w:r w:rsidR="000F7299" w:rsidRPr="00C63E2C">
        <w:rPr>
          <w:rFonts w:ascii="Arial" w:eastAsia="Times" w:hAnsi="Arial" w:cs="Arial"/>
          <w:sz w:val="19"/>
          <w:szCs w:val="19"/>
        </w:rPr>
        <w:t>EOI</w:t>
      </w:r>
      <w:r w:rsidRPr="00C63E2C">
        <w:rPr>
          <w:rFonts w:ascii="Arial" w:eastAsia="Times" w:hAnsi="Arial" w:cs="Arial"/>
          <w:sz w:val="19"/>
          <w:szCs w:val="19"/>
        </w:rPr>
        <w:t xml:space="preserve"> Accepting Authority may ask the L1 bidder/contractor to submit analysis of rates to justify the rate quoted by that bidder after declaration of financial bid evaluation result.</w:t>
      </w:r>
    </w:p>
    <w:p w14:paraId="48A9998F" w14:textId="6810A63E" w:rsidR="00C26784" w:rsidRPr="00926F22" w:rsidRDefault="00711599" w:rsidP="007A770C">
      <w:pPr>
        <w:numPr>
          <w:ilvl w:val="0"/>
          <w:numId w:val="10"/>
        </w:numPr>
        <w:tabs>
          <w:tab w:val="left" w:pos="426"/>
        </w:tabs>
        <w:spacing w:after="120" w:line="360" w:lineRule="auto"/>
        <w:ind w:left="426" w:right="20" w:hanging="284"/>
        <w:jc w:val="both"/>
        <w:rPr>
          <w:rFonts w:ascii="Arial" w:eastAsia="Times" w:hAnsi="Arial" w:cs="Arial"/>
          <w:sz w:val="19"/>
          <w:szCs w:val="19"/>
        </w:rPr>
      </w:pPr>
      <w:r w:rsidRPr="00C63E2C">
        <w:rPr>
          <w:rFonts w:ascii="Arial" w:eastAsia="Times" w:hAnsi="Arial" w:cs="Arial"/>
          <w:sz w:val="19"/>
          <w:szCs w:val="19"/>
        </w:rPr>
        <w:t xml:space="preserve">If there is no contractor/bidder or the number of contractors / bidders in the </w:t>
      </w:r>
      <w:r w:rsidRPr="009D5587">
        <w:rPr>
          <w:rFonts w:ascii="Arial" w:eastAsia="Times" w:hAnsi="Arial" w:cs="Arial"/>
          <w:sz w:val="19"/>
          <w:szCs w:val="19"/>
        </w:rPr>
        <w:t xml:space="preserve">1st e-EOI is less than four even after extension of last date for bid submission, the e-EOI has to be cancelled. In case of participation of more than four bidders, if the number of technically qualified bidder falls below four even after extension of last date for bid submission, the e-EOI  is to be cancelled as well and fresh e-EOI vis-a-vis 2nd call e-EOI or even 3rd call e-EOI may </w:t>
      </w:r>
      <w:r w:rsidRPr="00C63E2C">
        <w:rPr>
          <w:rFonts w:ascii="Arial" w:eastAsia="Times" w:hAnsi="Arial" w:cs="Arial"/>
          <w:sz w:val="19"/>
          <w:szCs w:val="19"/>
        </w:rPr>
        <w:t>be invited by suitably lowering of minimum eligibility PQ criteria for bidders with wide publicity of Re-EOI notices through electronic and print media.</w:t>
      </w:r>
    </w:p>
    <w:p w14:paraId="71AB1DF0" w14:textId="26B0F1DE" w:rsidR="00D63BB9" w:rsidRPr="00C63E2C" w:rsidRDefault="0052551A" w:rsidP="0065694E">
      <w:pPr>
        <w:spacing w:after="120" w:line="360" w:lineRule="auto"/>
        <w:outlineLvl w:val="0"/>
        <w:rPr>
          <w:rFonts w:ascii="Arial" w:eastAsia="Times" w:hAnsi="Arial" w:cs="Arial"/>
          <w:b/>
          <w:bCs/>
          <w:sz w:val="19"/>
          <w:szCs w:val="19"/>
        </w:rPr>
      </w:pPr>
      <w:r w:rsidRPr="00C63E2C">
        <w:rPr>
          <w:rFonts w:ascii="Arial" w:eastAsia="Times" w:hAnsi="Arial" w:cs="Arial"/>
          <w:b/>
          <w:bCs/>
          <w:sz w:val="19"/>
          <w:szCs w:val="19"/>
        </w:rPr>
        <w:t>5.6</w:t>
      </w:r>
      <w:r w:rsidR="0065694E" w:rsidRPr="00C63E2C">
        <w:rPr>
          <w:rFonts w:ascii="Arial" w:eastAsia="Times" w:hAnsi="Arial" w:cs="Arial"/>
          <w:b/>
          <w:bCs/>
          <w:sz w:val="19"/>
          <w:szCs w:val="19"/>
        </w:rPr>
        <w:t xml:space="preserve">  </w:t>
      </w:r>
      <w:r w:rsidR="006A3D5B" w:rsidRPr="00C63E2C">
        <w:rPr>
          <w:rFonts w:ascii="Arial" w:eastAsia="Times" w:hAnsi="Arial" w:cs="Arial"/>
          <w:b/>
          <w:bCs/>
          <w:sz w:val="19"/>
          <w:szCs w:val="19"/>
        </w:rPr>
        <w:t>EoI/</w:t>
      </w:r>
      <w:r w:rsidR="000F7299" w:rsidRPr="00C63E2C">
        <w:rPr>
          <w:rFonts w:ascii="Arial" w:eastAsia="Times" w:hAnsi="Arial" w:cs="Arial"/>
          <w:b/>
          <w:bCs/>
          <w:sz w:val="19"/>
          <w:szCs w:val="19"/>
        </w:rPr>
        <w:t>EOI</w:t>
      </w:r>
      <w:r w:rsidR="00D63BB9" w:rsidRPr="00C63E2C">
        <w:rPr>
          <w:rFonts w:ascii="Arial" w:eastAsia="Times" w:hAnsi="Arial" w:cs="Arial"/>
          <w:b/>
          <w:bCs/>
          <w:sz w:val="19"/>
          <w:szCs w:val="19"/>
        </w:rPr>
        <w:t xml:space="preserve"> Accepting Authority (TAA)</w:t>
      </w:r>
    </w:p>
    <w:p w14:paraId="4CA87E5E" w14:textId="5A39A6E9" w:rsidR="00D63BB9" w:rsidRPr="00C63E2C" w:rsidRDefault="00D63BB9" w:rsidP="004E56A5">
      <w:pPr>
        <w:spacing w:after="120" w:line="360" w:lineRule="auto"/>
        <w:ind w:left="426"/>
        <w:jc w:val="both"/>
        <w:rPr>
          <w:rFonts w:ascii="Arial" w:eastAsia="Times" w:hAnsi="Arial" w:cs="Arial"/>
          <w:sz w:val="19"/>
          <w:szCs w:val="19"/>
        </w:rPr>
      </w:pPr>
      <w:r w:rsidRPr="00C63E2C">
        <w:rPr>
          <w:rFonts w:ascii="Arial" w:eastAsia="Times" w:hAnsi="Arial" w:cs="Arial"/>
          <w:sz w:val="19"/>
          <w:szCs w:val="19"/>
        </w:rPr>
        <w:t xml:space="preserve">Authority to which the power has been delegated to accept </w:t>
      </w:r>
      <w:r w:rsidR="006A3D5B" w:rsidRPr="00C63E2C">
        <w:rPr>
          <w:rFonts w:ascii="Arial" w:eastAsia="Times" w:hAnsi="Arial" w:cs="Arial"/>
          <w:sz w:val="19"/>
          <w:szCs w:val="19"/>
        </w:rPr>
        <w:t xml:space="preserve">is Superintending Engineer, </w:t>
      </w:r>
      <w:r w:rsidR="00AD3247" w:rsidRPr="00C63E2C">
        <w:rPr>
          <w:rFonts w:ascii="Arial" w:eastAsia="Times" w:hAnsi="Arial" w:cs="Arial"/>
          <w:sz w:val="19"/>
          <w:szCs w:val="19"/>
        </w:rPr>
        <w:t>Eastern</w:t>
      </w:r>
      <w:r w:rsidR="006A3D5B" w:rsidRPr="00C63E2C">
        <w:rPr>
          <w:rFonts w:ascii="Arial" w:eastAsia="Times" w:hAnsi="Arial" w:cs="Arial"/>
          <w:sz w:val="19"/>
          <w:szCs w:val="19"/>
        </w:rPr>
        <w:t xml:space="preserve"> Circle</w:t>
      </w:r>
      <w:r w:rsidR="00AF7437">
        <w:rPr>
          <w:rFonts w:ascii="Arial" w:eastAsia="Times" w:hAnsi="Arial" w:cs="Arial"/>
          <w:sz w:val="19"/>
          <w:szCs w:val="19"/>
        </w:rPr>
        <w:t>,</w:t>
      </w:r>
      <w:r w:rsidR="00AD3247" w:rsidRPr="00C63E2C">
        <w:rPr>
          <w:rFonts w:ascii="Arial" w:eastAsia="Times" w:hAnsi="Arial" w:cs="Arial"/>
          <w:sz w:val="19"/>
          <w:szCs w:val="19"/>
        </w:rPr>
        <w:t xml:space="preserve"> I</w:t>
      </w:r>
      <w:r w:rsidR="00AF7437">
        <w:rPr>
          <w:rFonts w:ascii="Arial" w:eastAsia="Times" w:hAnsi="Arial" w:cs="Arial"/>
          <w:sz w:val="19"/>
          <w:szCs w:val="19"/>
        </w:rPr>
        <w:t>&amp;</w:t>
      </w:r>
      <w:r w:rsidR="00AD3247" w:rsidRPr="00C63E2C">
        <w:rPr>
          <w:rFonts w:ascii="Arial" w:eastAsia="Times" w:hAnsi="Arial" w:cs="Arial"/>
          <w:sz w:val="19"/>
          <w:szCs w:val="19"/>
        </w:rPr>
        <w:t>W</w:t>
      </w:r>
      <w:r w:rsidR="00AF7437">
        <w:rPr>
          <w:rFonts w:ascii="Arial" w:eastAsia="Times" w:hAnsi="Arial" w:cs="Arial"/>
          <w:sz w:val="19"/>
          <w:szCs w:val="19"/>
        </w:rPr>
        <w:t xml:space="preserve"> </w:t>
      </w:r>
      <w:r w:rsidR="00AD3247" w:rsidRPr="00C63E2C">
        <w:rPr>
          <w:rFonts w:ascii="Arial" w:eastAsia="Times" w:hAnsi="Arial" w:cs="Arial"/>
          <w:sz w:val="19"/>
          <w:szCs w:val="19"/>
        </w:rPr>
        <w:t>Dte.</w:t>
      </w:r>
    </w:p>
    <w:p w14:paraId="422C85F8" w14:textId="77777777" w:rsidR="0052551A" w:rsidRPr="00C63E2C" w:rsidRDefault="0052551A" w:rsidP="00926F22">
      <w:pPr>
        <w:spacing w:after="120" w:line="360" w:lineRule="auto"/>
        <w:jc w:val="both"/>
        <w:rPr>
          <w:rFonts w:ascii="Arial" w:hAnsi="Arial" w:cs="Arial"/>
          <w:sz w:val="19"/>
          <w:szCs w:val="19"/>
        </w:rPr>
      </w:pPr>
    </w:p>
    <w:p w14:paraId="7704B17D" w14:textId="331F808E" w:rsidR="00253A5E" w:rsidRPr="00C63E2C" w:rsidRDefault="00253A5E" w:rsidP="007A770C">
      <w:pPr>
        <w:pStyle w:val="ListParagraph"/>
        <w:numPr>
          <w:ilvl w:val="0"/>
          <w:numId w:val="14"/>
        </w:numPr>
        <w:spacing w:after="120" w:line="276" w:lineRule="auto"/>
        <w:outlineLvl w:val="0"/>
        <w:rPr>
          <w:rFonts w:ascii="Arial" w:eastAsia="Times" w:hAnsi="Arial" w:cs="Arial"/>
          <w:b/>
          <w:bCs/>
          <w:sz w:val="19"/>
          <w:szCs w:val="19"/>
        </w:rPr>
      </w:pPr>
      <w:r w:rsidRPr="00C63E2C">
        <w:rPr>
          <w:rFonts w:ascii="Arial" w:eastAsia="Times" w:hAnsi="Arial" w:cs="Arial"/>
          <w:b/>
          <w:bCs/>
          <w:sz w:val="19"/>
          <w:szCs w:val="19"/>
        </w:rPr>
        <w:lastRenderedPageBreak/>
        <w:t>Critical dates of this e-</w:t>
      </w:r>
      <w:r w:rsidR="000F7299" w:rsidRPr="00C63E2C">
        <w:rPr>
          <w:rFonts w:ascii="Arial" w:eastAsia="Times" w:hAnsi="Arial" w:cs="Arial"/>
          <w:b/>
          <w:bCs/>
          <w:sz w:val="19"/>
          <w:szCs w:val="19"/>
        </w:rPr>
        <w:t>EOI</w:t>
      </w:r>
    </w:p>
    <w:tbl>
      <w:tblPr>
        <w:tblW w:w="5086"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443"/>
        <w:gridCol w:w="4331"/>
        <w:gridCol w:w="3265"/>
        <w:gridCol w:w="2514"/>
      </w:tblGrid>
      <w:tr w:rsidR="0039145C" w:rsidRPr="00C63E2C" w14:paraId="7BFEE35E" w14:textId="77777777" w:rsidTr="0047439C">
        <w:trPr>
          <w:trHeight w:val="576"/>
          <w:jc w:val="center"/>
        </w:trPr>
        <w:tc>
          <w:tcPr>
            <w:tcW w:w="210" w:type="pct"/>
            <w:shd w:val="clear" w:color="auto" w:fill="DADADA"/>
            <w:vAlign w:val="center"/>
          </w:tcPr>
          <w:p w14:paraId="0A1A0458" w14:textId="77777777" w:rsidR="0039145C" w:rsidRPr="00C63E2C" w:rsidRDefault="0039145C" w:rsidP="0047439C">
            <w:pPr>
              <w:ind w:right="111"/>
              <w:jc w:val="center"/>
              <w:rPr>
                <w:rFonts w:ascii="Arial" w:hAnsi="Arial" w:cs="Arial"/>
                <w:b/>
                <w:sz w:val="16"/>
                <w:szCs w:val="16"/>
              </w:rPr>
            </w:pPr>
            <w:r w:rsidRPr="00C63E2C">
              <w:rPr>
                <w:rFonts w:ascii="Arial" w:eastAsia="Times" w:hAnsi="Arial" w:cs="Arial"/>
                <w:b/>
                <w:sz w:val="16"/>
                <w:szCs w:val="16"/>
              </w:rPr>
              <w:t>Sl.</w:t>
            </w:r>
          </w:p>
          <w:p w14:paraId="2325683B" w14:textId="77777777" w:rsidR="0039145C" w:rsidRPr="00C63E2C" w:rsidRDefault="0039145C" w:rsidP="0047439C">
            <w:pPr>
              <w:ind w:right="91"/>
              <w:jc w:val="center"/>
              <w:rPr>
                <w:rFonts w:ascii="Arial" w:hAnsi="Arial" w:cs="Arial"/>
                <w:b/>
                <w:sz w:val="16"/>
                <w:szCs w:val="16"/>
              </w:rPr>
            </w:pPr>
            <w:r w:rsidRPr="00C63E2C">
              <w:rPr>
                <w:rFonts w:ascii="Arial" w:eastAsia="Times" w:hAnsi="Arial" w:cs="Arial"/>
                <w:b/>
                <w:sz w:val="16"/>
                <w:szCs w:val="16"/>
              </w:rPr>
              <w:t>No.</w:t>
            </w:r>
          </w:p>
        </w:tc>
        <w:tc>
          <w:tcPr>
            <w:tcW w:w="2052" w:type="pct"/>
            <w:shd w:val="clear" w:color="auto" w:fill="DADADA"/>
            <w:vAlign w:val="center"/>
          </w:tcPr>
          <w:p w14:paraId="6D1C651D" w14:textId="77777777" w:rsidR="0039145C" w:rsidRPr="00C63E2C" w:rsidRDefault="0039145C" w:rsidP="0047439C">
            <w:pPr>
              <w:jc w:val="center"/>
              <w:rPr>
                <w:rFonts w:ascii="Arial" w:hAnsi="Arial" w:cs="Arial"/>
                <w:b/>
                <w:sz w:val="16"/>
                <w:szCs w:val="16"/>
              </w:rPr>
            </w:pPr>
            <w:r w:rsidRPr="00C63E2C">
              <w:rPr>
                <w:rFonts w:ascii="Arial" w:eastAsia="Times" w:hAnsi="Arial" w:cs="Arial"/>
                <w:b/>
                <w:sz w:val="16"/>
                <w:szCs w:val="16"/>
              </w:rPr>
              <w:t>Activity</w:t>
            </w:r>
          </w:p>
        </w:tc>
        <w:tc>
          <w:tcPr>
            <w:tcW w:w="1547" w:type="pct"/>
            <w:shd w:val="clear" w:color="auto" w:fill="DADADA"/>
            <w:vAlign w:val="center"/>
          </w:tcPr>
          <w:p w14:paraId="756006E3" w14:textId="77777777" w:rsidR="0039145C" w:rsidRPr="00C63E2C" w:rsidRDefault="0039145C" w:rsidP="0047439C">
            <w:pPr>
              <w:jc w:val="center"/>
              <w:rPr>
                <w:rFonts w:ascii="Arial" w:hAnsi="Arial" w:cs="Arial"/>
                <w:b/>
                <w:sz w:val="16"/>
                <w:szCs w:val="16"/>
              </w:rPr>
            </w:pPr>
            <w:r w:rsidRPr="00C63E2C">
              <w:rPr>
                <w:rFonts w:ascii="Arial" w:eastAsia="Times" w:hAnsi="Arial" w:cs="Arial"/>
                <w:b/>
                <w:sz w:val="16"/>
                <w:szCs w:val="16"/>
              </w:rPr>
              <w:t>Date &amp; Time</w:t>
            </w:r>
          </w:p>
        </w:tc>
        <w:tc>
          <w:tcPr>
            <w:tcW w:w="1191" w:type="pct"/>
            <w:shd w:val="clear" w:color="auto" w:fill="DADADA"/>
            <w:vAlign w:val="center"/>
          </w:tcPr>
          <w:p w14:paraId="7FF52E51" w14:textId="77777777" w:rsidR="0039145C" w:rsidRPr="00C63E2C" w:rsidRDefault="0039145C" w:rsidP="0047439C">
            <w:pPr>
              <w:ind w:left="180"/>
              <w:jc w:val="center"/>
              <w:rPr>
                <w:rFonts w:ascii="Arial" w:hAnsi="Arial" w:cs="Arial"/>
                <w:b/>
                <w:sz w:val="16"/>
                <w:szCs w:val="16"/>
              </w:rPr>
            </w:pPr>
            <w:r w:rsidRPr="00C63E2C">
              <w:rPr>
                <w:rFonts w:ascii="Arial" w:eastAsia="Times" w:hAnsi="Arial" w:cs="Arial"/>
                <w:b/>
                <w:sz w:val="16"/>
                <w:szCs w:val="16"/>
              </w:rPr>
              <w:t>Remarks</w:t>
            </w:r>
          </w:p>
        </w:tc>
      </w:tr>
      <w:tr w:rsidR="006A2D25" w:rsidRPr="00C63E2C" w14:paraId="0A9058F9" w14:textId="77777777" w:rsidTr="001C7B5A">
        <w:trPr>
          <w:trHeight w:hRule="exact" w:val="472"/>
          <w:jc w:val="center"/>
        </w:trPr>
        <w:tc>
          <w:tcPr>
            <w:tcW w:w="210" w:type="pct"/>
            <w:vAlign w:val="center"/>
          </w:tcPr>
          <w:p w14:paraId="7C65766B" w14:textId="77777777" w:rsidR="006A2D25" w:rsidRPr="001C7B5A" w:rsidRDefault="006A2D25" w:rsidP="00895382">
            <w:pPr>
              <w:ind w:right="91"/>
              <w:contextualSpacing/>
              <w:jc w:val="right"/>
              <w:rPr>
                <w:rFonts w:ascii="Arial" w:hAnsi="Arial" w:cs="Arial"/>
                <w:b/>
                <w:sz w:val="18"/>
                <w:szCs w:val="16"/>
              </w:rPr>
            </w:pPr>
            <w:r w:rsidRPr="001C7B5A">
              <w:rPr>
                <w:rFonts w:ascii="Arial" w:eastAsia="Times" w:hAnsi="Arial" w:cs="Arial"/>
                <w:b/>
                <w:sz w:val="18"/>
                <w:szCs w:val="16"/>
              </w:rPr>
              <w:t>1.</w:t>
            </w:r>
          </w:p>
        </w:tc>
        <w:tc>
          <w:tcPr>
            <w:tcW w:w="2052" w:type="pct"/>
            <w:vAlign w:val="center"/>
          </w:tcPr>
          <w:p w14:paraId="5B7CEF04" w14:textId="77777777" w:rsidR="006A2D25" w:rsidRPr="001C7B5A" w:rsidRDefault="006A2D25" w:rsidP="0047439C">
            <w:pPr>
              <w:ind w:left="100"/>
              <w:contextualSpacing/>
              <w:rPr>
                <w:rFonts w:ascii="Arial" w:hAnsi="Arial" w:cs="Arial"/>
                <w:b/>
                <w:sz w:val="18"/>
                <w:szCs w:val="16"/>
              </w:rPr>
            </w:pPr>
            <w:r w:rsidRPr="001C7B5A">
              <w:rPr>
                <w:rFonts w:ascii="Arial" w:eastAsia="Times" w:hAnsi="Arial" w:cs="Arial"/>
                <w:b/>
                <w:sz w:val="18"/>
                <w:szCs w:val="16"/>
              </w:rPr>
              <w:t>Publishing Date</w:t>
            </w:r>
          </w:p>
        </w:tc>
        <w:tc>
          <w:tcPr>
            <w:tcW w:w="1547" w:type="pct"/>
            <w:vAlign w:val="center"/>
          </w:tcPr>
          <w:p w14:paraId="62EA47F0" w14:textId="7093A811" w:rsidR="006A2D25" w:rsidRPr="001C7B5A" w:rsidRDefault="00926F22" w:rsidP="0047439C">
            <w:pPr>
              <w:ind w:left="141" w:right="131"/>
              <w:contextualSpacing/>
              <w:jc w:val="center"/>
              <w:rPr>
                <w:rFonts w:ascii="Arial" w:eastAsia="Times" w:hAnsi="Arial" w:cs="Arial"/>
                <w:b/>
                <w:sz w:val="18"/>
                <w:szCs w:val="16"/>
              </w:rPr>
            </w:pPr>
            <w:r w:rsidRPr="001C7B5A">
              <w:rPr>
                <w:rFonts w:ascii="Arial" w:eastAsia="Times" w:hAnsi="Arial" w:cs="Arial"/>
                <w:b/>
                <w:sz w:val="18"/>
                <w:szCs w:val="16"/>
              </w:rPr>
              <w:t>30.01.2025</w:t>
            </w:r>
            <w:r w:rsidR="00267FD6" w:rsidRPr="001C7B5A">
              <w:rPr>
                <w:rFonts w:ascii="Arial" w:eastAsia="Times" w:hAnsi="Arial" w:cs="Arial"/>
                <w:b/>
                <w:sz w:val="18"/>
                <w:szCs w:val="16"/>
              </w:rPr>
              <w:t xml:space="preserve"> </w:t>
            </w:r>
            <w:r w:rsidR="00C55E54" w:rsidRPr="001C7B5A">
              <w:rPr>
                <w:rFonts w:ascii="Arial" w:eastAsia="Times" w:hAnsi="Arial" w:cs="Arial"/>
                <w:b/>
                <w:sz w:val="18"/>
                <w:szCs w:val="16"/>
              </w:rPr>
              <w:t xml:space="preserve">at </w:t>
            </w:r>
            <w:r w:rsidRPr="001C7B5A">
              <w:rPr>
                <w:rFonts w:ascii="Arial" w:eastAsia="Times" w:hAnsi="Arial" w:cs="Arial"/>
                <w:b/>
                <w:sz w:val="18"/>
                <w:szCs w:val="16"/>
              </w:rPr>
              <w:t>9</w:t>
            </w:r>
            <w:r w:rsidR="006A2D25" w:rsidRPr="001C7B5A">
              <w:rPr>
                <w:rFonts w:ascii="Arial" w:eastAsia="Times" w:hAnsi="Arial" w:cs="Arial"/>
                <w:b/>
                <w:sz w:val="18"/>
                <w:szCs w:val="16"/>
              </w:rPr>
              <w:t>.00 Hrs</w:t>
            </w:r>
          </w:p>
        </w:tc>
        <w:tc>
          <w:tcPr>
            <w:tcW w:w="1191" w:type="pct"/>
            <w:vMerge w:val="restart"/>
            <w:vAlign w:val="center"/>
          </w:tcPr>
          <w:p w14:paraId="50D6BA12" w14:textId="77777777" w:rsidR="006A2D25" w:rsidRPr="00C63E2C" w:rsidRDefault="006A2D25" w:rsidP="0047439C">
            <w:pPr>
              <w:ind w:left="100"/>
              <w:contextualSpacing/>
              <w:jc w:val="center"/>
              <w:rPr>
                <w:rFonts w:ascii="Arial" w:eastAsia="Times" w:hAnsi="Arial" w:cs="Arial"/>
                <w:b/>
                <w:sz w:val="16"/>
                <w:szCs w:val="16"/>
              </w:rPr>
            </w:pPr>
            <w:r w:rsidRPr="00C63E2C">
              <w:rPr>
                <w:rFonts w:ascii="Arial" w:eastAsia="Times" w:hAnsi="Arial" w:cs="Arial"/>
                <w:b/>
                <w:sz w:val="16"/>
                <w:szCs w:val="16"/>
              </w:rPr>
              <w:t>To be made</w:t>
            </w:r>
          </w:p>
          <w:p w14:paraId="58AD365B" w14:textId="77777777" w:rsidR="006A2D25" w:rsidRPr="00C63E2C" w:rsidRDefault="006A2D25" w:rsidP="0047439C">
            <w:pPr>
              <w:ind w:left="100"/>
              <w:contextualSpacing/>
              <w:jc w:val="center"/>
              <w:rPr>
                <w:rFonts w:ascii="Arial" w:eastAsia="Times" w:hAnsi="Arial" w:cs="Arial"/>
                <w:b/>
                <w:sz w:val="16"/>
                <w:szCs w:val="16"/>
              </w:rPr>
            </w:pPr>
            <w:r w:rsidRPr="00C63E2C">
              <w:rPr>
                <w:rFonts w:ascii="Arial" w:eastAsia="Times" w:hAnsi="Arial" w:cs="Arial"/>
                <w:b/>
                <w:sz w:val="16"/>
                <w:szCs w:val="16"/>
              </w:rPr>
              <w:t>available</w:t>
            </w:r>
          </w:p>
          <w:p w14:paraId="080B1788" w14:textId="77777777" w:rsidR="006A2D25" w:rsidRPr="00C63E2C" w:rsidRDefault="006A2D25" w:rsidP="0047439C">
            <w:pPr>
              <w:ind w:left="100"/>
              <w:contextualSpacing/>
              <w:jc w:val="center"/>
              <w:rPr>
                <w:rFonts w:ascii="Arial" w:eastAsia="Times" w:hAnsi="Arial" w:cs="Arial"/>
                <w:b/>
                <w:sz w:val="16"/>
                <w:szCs w:val="16"/>
              </w:rPr>
            </w:pPr>
            <w:r w:rsidRPr="00C63E2C">
              <w:rPr>
                <w:rFonts w:ascii="Arial" w:eastAsia="Times" w:hAnsi="Arial" w:cs="Arial"/>
                <w:b/>
                <w:sz w:val="16"/>
                <w:szCs w:val="16"/>
              </w:rPr>
              <w:t>with the</w:t>
            </w:r>
          </w:p>
          <w:p w14:paraId="2C92610C" w14:textId="77777777" w:rsidR="006A2D25" w:rsidRPr="00C63E2C" w:rsidRDefault="006A2D25" w:rsidP="0047439C">
            <w:pPr>
              <w:ind w:left="100"/>
              <w:contextualSpacing/>
              <w:jc w:val="center"/>
              <w:rPr>
                <w:rFonts w:ascii="Arial" w:eastAsia="Times" w:hAnsi="Arial" w:cs="Arial"/>
                <w:b/>
                <w:sz w:val="16"/>
                <w:szCs w:val="16"/>
              </w:rPr>
            </w:pPr>
            <w:r w:rsidRPr="00C63E2C">
              <w:rPr>
                <w:rFonts w:ascii="Arial" w:eastAsia="Times" w:hAnsi="Arial" w:cs="Arial"/>
                <w:b/>
                <w:sz w:val="16"/>
                <w:szCs w:val="16"/>
              </w:rPr>
              <w:t>e-</w:t>
            </w:r>
            <w:r w:rsidR="00AD3247" w:rsidRPr="00C63E2C">
              <w:rPr>
                <w:rFonts w:ascii="Arial" w:eastAsia="Times" w:hAnsi="Arial" w:cs="Arial"/>
                <w:b/>
                <w:sz w:val="16"/>
                <w:szCs w:val="16"/>
              </w:rPr>
              <w:t>EOI</w:t>
            </w:r>
            <w:r w:rsidRPr="00C63E2C">
              <w:rPr>
                <w:rFonts w:ascii="Arial" w:eastAsia="Times" w:hAnsi="Arial" w:cs="Arial"/>
                <w:b/>
                <w:sz w:val="16"/>
                <w:szCs w:val="16"/>
              </w:rPr>
              <w:t xml:space="preserve"> in the</w:t>
            </w:r>
          </w:p>
          <w:p w14:paraId="06A1DC62" w14:textId="77777777" w:rsidR="006A2D25" w:rsidRPr="00C63E2C" w:rsidRDefault="006A2D25" w:rsidP="0047439C">
            <w:pPr>
              <w:ind w:left="100"/>
              <w:contextualSpacing/>
              <w:jc w:val="center"/>
              <w:rPr>
                <w:rFonts w:ascii="Arial" w:hAnsi="Arial" w:cs="Arial"/>
                <w:b/>
                <w:sz w:val="16"/>
                <w:szCs w:val="16"/>
              </w:rPr>
            </w:pPr>
            <w:r w:rsidRPr="00C63E2C">
              <w:rPr>
                <w:rFonts w:ascii="Arial" w:eastAsia="Times" w:hAnsi="Arial" w:cs="Arial"/>
                <w:b/>
                <w:sz w:val="16"/>
                <w:szCs w:val="16"/>
              </w:rPr>
              <w:t>website</w:t>
            </w:r>
          </w:p>
        </w:tc>
      </w:tr>
      <w:tr w:rsidR="006A3D5B" w:rsidRPr="00C63E2C" w14:paraId="475A5A2C" w14:textId="77777777" w:rsidTr="001C7B5A">
        <w:trPr>
          <w:trHeight w:hRule="exact" w:val="421"/>
          <w:jc w:val="center"/>
        </w:trPr>
        <w:tc>
          <w:tcPr>
            <w:tcW w:w="210" w:type="pct"/>
            <w:vAlign w:val="center"/>
          </w:tcPr>
          <w:p w14:paraId="5EB1F2DD" w14:textId="77777777" w:rsidR="006A3D5B" w:rsidRPr="001C7B5A" w:rsidRDefault="006A3D5B" w:rsidP="00895382">
            <w:pPr>
              <w:ind w:right="91"/>
              <w:contextualSpacing/>
              <w:jc w:val="right"/>
              <w:rPr>
                <w:rFonts w:ascii="Arial" w:hAnsi="Arial" w:cs="Arial"/>
                <w:b/>
                <w:sz w:val="18"/>
                <w:szCs w:val="16"/>
              </w:rPr>
            </w:pPr>
            <w:r w:rsidRPr="001C7B5A">
              <w:rPr>
                <w:rFonts w:ascii="Arial" w:eastAsia="Times" w:hAnsi="Arial" w:cs="Arial"/>
                <w:b/>
                <w:sz w:val="18"/>
                <w:szCs w:val="16"/>
              </w:rPr>
              <w:t>2.</w:t>
            </w:r>
          </w:p>
        </w:tc>
        <w:tc>
          <w:tcPr>
            <w:tcW w:w="2052" w:type="pct"/>
            <w:vAlign w:val="center"/>
          </w:tcPr>
          <w:p w14:paraId="6BBF0124" w14:textId="77777777" w:rsidR="006A3D5B" w:rsidRPr="001C7B5A" w:rsidRDefault="006A3D5B" w:rsidP="0047439C">
            <w:pPr>
              <w:ind w:left="100"/>
              <w:contextualSpacing/>
              <w:rPr>
                <w:rFonts w:ascii="Arial" w:hAnsi="Arial" w:cs="Arial"/>
                <w:b/>
                <w:sz w:val="18"/>
                <w:szCs w:val="16"/>
              </w:rPr>
            </w:pPr>
            <w:r w:rsidRPr="001C7B5A">
              <w:rPr>
                <w:rFonts w:ascii="Arial" w:eastAsia="Times" w:hAnsi="Arial" w:cs="Arial"/>
                <w:b/>
                <w:sz w:val="18"/>
                <w:szCs w:val="16"/>
              </w:rPr>
              <w:t>Document Download start date</w:t>
            </w:r>
          </w:p>
        </w:tc>
        <w:tc>
          <w:tcPr>
            <w:tcW w:w="1547" w:type="pct"/>
            <w:vAlign w:val="center"/>
          </w:tcPr>
          <w:p w14:paraId="199BC1C2" w14:textId="431756CA" w:rsidR="006A3D5B" w:rsidRPr="001C7B5A" w:rsidRDefault="00926F22" w:rsidP="0047439C">
            <w:pPr>
              <w:ind w:left="141" w:right="131"/>
              <w:contextualSpacing/>
              <w:jc w:val="center"/>
              <w:rPr>
                <w:rFonts w:ascii="Arial" w:hAnsi="Arial" w:cs="Arial"/>
                <w:b/>
                <w:sz w:val="18"/>
                <w:szCs w:val="16"/>
              </w:rPr>
            </w:pPr>
            <w:r w:rsidRPr="001C7B5A">
              <w:rPr>
                <w:rFonts w:ascii="Arial" w:eastAsia="Times" w:hAnsi="Arial" w:cs="Arial"/>
                <w:b/>
                <w:sz w:val="18"/>
                <w:szCs w:val="16"/>
              </w:rPr>
              <w:t>30.01.2025 at 9.00 Hrs</w:t>
            </w:r>
          </w:p>
        </w:tc>
        <w:tc>
          <w:tcPr>
            <w:tcW w:w="1191" w:type="pct"/>
            <w:vMerge/>
            <w:vAlign w:val="center"/>
          </w:tcPr>
          <w:p w14:paraId="0764F6BD" w14:textId="77777777" w:rsidR="006A3D5B" w:rsidRPr="00C63E2C" w:rsidRDefault="006A3D5B" w:rsidP="0047439C">
            <w:pPr>
              <w:ind w:right="60"/>
              <w:contextualSpacing/>
              <w:jc w:val="center"/>
              <w:rPr>
                <w:rFonts w:ascii="Arial" w:hAnsi="Arial" w:cs="Arial"/>
                <w:b/>
                <w:sz w:val="16"/>
                <w:szCs w:val="16"/>
              </w:rPr>
            </w:pPr>
          </w:p>
        </w:tc>
      </w:tr>
      <w:tr w:rsidR="006A3D5B" w:rsidRPr="00C63E2C" w14:paraId="233D9ADA" w14:textId="77777777" w:rsidTr="001C7B5A">
        <w:trPr>
          <w:trHeight w:hRule="exact" w:val="428"/>
          <w:jc w:val="center"/>
        </w:trPr>
        <w:tc>
          <w:tcPr>
            <w:tcW w:w="210" w:type="pct"/>
            <w:vAlign w:val="center"/>
          </w:tcPr>
          <w:p w14:paraId="70421596" w14:textId="77777777" w:rsidR="006A3D5B" w:rsidRPr="001C7B5A" w:rsidRDefault="006A3D5B" w:rsidP="00895382">
            <w:pPr>
              <w:adjustRightInd w:val="0"/>
              <w:ind w:right="91"/>
              <w:contextualSpacing/>
              <w:jc w:val="right"/>
              <w:rPr>
                <w:rFonts w:ascii="Arial" w:hAnsi="Arial" w:cs="Arial"/>
                <w:b/>
                <w:sz w:val="18"/>
                <w:szCs w:val="16"/>
              </w:rPr>
            </w:pPr>
            <w:r w:rsidRPr="001C7B5A">
              <w:rPr>
                <w:rFonts w:ascii="Arial" w:eastAsia="Times" w:hAnsi="Arial" w:cs="Arial"/>
                <w:b/>
                <w:sz w:val="18"/>
                <w:szCs w:val="16"/>
              </w:rPr>
              <w:t>3.</w:t>
            </w:r>
          </w:p>
        </w:tc>
        <w:tc>
          <w:tcPr>
            <w:tcW w:w="2052" w:type="pct"/>
            <w:vAlign w:val="center"/>
          </w:tcPr>
          <w:p w14:paraId="3242FFE6" w14:textId="77777777" w:rsidR="006A3D5B" w:rsidRPr="001C7B5A" w:rsidRDefault="006A3D5B" w:rsidP="0047439C">
            <w:pPr>
              <w:adjustRightInd w:val="0"/>
              <w:ind w:left="100"/>
              <w:contextualSpacing/>
              <w:rPr>
                <w:rFonts w:ascii="Arial" w:hAnsi="Arial" w:cs="Arial"/>
                <w:b/>
                <w:sz w:val="18"/>
                <w:szCs w:val="16"/>
              </w:rPr>
            </w:pPr>
            <w:r w:rsidRPr="001C7B5A">
              <w:rPr>
                <w:rFonts w:ascii="Arial" w:eastAsia="Times" w:hAnsi="Arial" w:cs="Arial"/>
                <w:b/>
                <w:sz w:val="18"/>
                <w:szCs w:val="16"/>
              </w:rPr>
              <w:t>Bid submission start date</w:t>
            </w:r>
          </w:p>
        </w:tc>
        <w:tc>
          <w:tcPr>
            <w:tcW w:w="1547" w:type="pct"/>
            <w:vAlign w:val="center"/>
          </w:tcPr>
          <w:p w14:paraId="4F5FDD51" w14:textId="74240E9D" w:rsidR="006A3D5B" w:rsidRPr="001C7B5A" w:rsidRDefault="00926F22" w:rsidP="0047439C">
            <w:pPr>
              <w:adjustRightInd w:val="0"/>
              <w:ind w:left="141" w:right="131"/>
              <w:contextualSpacing/>
              <w:jc w:val="center"/>
              <w:rPr>
                <w:rFonts w:ascii="Arial" w:hAnsi="Arial" w:cs="Arial"/>
                <w:b/>
                <w:sz w:val="18"/>
                <w:szCs w:val="16"/>
              </w:rPr>
            </w:pPr>
            <w:r w:rsidRPr="001C7B5A">
              <w:rPr>
                <w:rFonts w:ascii="Arial" w:eastAsia="Times" w:hAnsi="Arial" w:cs="Arial"/>
                <w:b/>
                <w:sz w:val="18"/>
                <w:szCs w:val="16"/>
              </w:rPr>
              <w:t>30.01.2025 at 9.00 Hrs</w:t>
            </w:r>
          </w:p>
        </w:tc>
        <w:tc>
          <w:tcPr>
            <w:tcW w:w="1191" w:type="pct"/>
            <w:vMerge/>
            <w:vAlign w:val="center"/>
          </w:tcPr>
          <w:p w14:paraId="2BBA4032" w14:textId="77777777" w:rsidR="006A3D5B" w:rsidRPr="00C63E2C" w:rsidRDefault="006A3D5B" w:rsidP="0047439C">
            <w:pPr>
              <w:adjustRightInd w:val="0"/>
              <w:ind w:right="60"/>
              <w:contextualSpacing/>
              <w:jc w:val="center"/>
              <w:rPr>
                <w:rFonts w:ascii="Arial" w:hAnsi="Arial" w:cs="Arial"/>
                <w:b/>
                <w:sz w:val="16"/>
                <w:szCs w:val="16"/>
              </w:rPr>
            </w:pPr>
          </w:p>
        </w:tc>
      </w:tr>
      <w:tr w:rsidR="006A3D5B" w:rsidRPr="00C63E2C" w14:paraId="09DE5874" w14:textId="77777777" w:rsidTr="001C7B5A">
        <w:trPr>
          <w:trHeight w:hRule="exact" w:val="434"/>
          <w:jc w:val="center"/>
        </w:trPr>
        <w:tc>
          <w:tcPr>
            <w:tcW w:w="210" w:type="pct"/>
            <w:vAlign w:val="center"/>
          </w:tcPr>
          <w:p w14:paraId="0D6A6B20" w14:textId="77777777" w:rsidR="006A3D5B" w:rsidRPr="001C7B5A" w:rsidRDefault="006A3D5B" w:rsidP="00895382">
            <w:pPr>
              <w:ind w:right="91"/>
              <w:contextualSpacing/>
              <w:jc w:val="right"/>
              <w:rPr>
                <w:rFonts w:ascii="Arial" w:hAnsi="Arial" w:cs="Arial"/>
                <w:b/>
                <w:sz w:val="18"/>
                <w:szCs w:val="16"/>
              </w:rPr>
            </w:pPr>
            <w:r w:rsidRPr="001C7B5A">
              <w:rPr>
                <w:rFonts w:ascii="Arial" w:eastAsia="Times" w:hAnsi="Arial" w:cs="Arial"/>
                <w:b/>
                <w:sz w:val="18"/>
                <w:szCs w:val="16"/>
              </w:rPr>
              <w:t>4.</w:t>
            </w:r>
          </w:p>
        </w:tc>
        <w:tc>
          <w:tcPr>
            <w:tcW w:w="2052" w:type="pct"/>
            <w:vAlign w:val="center"/>
          </w:tcPr>
          <w:p w14:paraId="469C5A81" w14:textId="77777777" w:rsidR="006A3D5B" w:rsidRPr="001C7B5A" w:rsidRDefault="006A3D5B" w:rsidP="0047439C">
            <w:pPr>
              <w:ind w:left="100"/>
              <w:contextualSpacing/>
              <w:rPr>
                <w:rFonts w:ascii="Arial" w:hAnsi="Arial" w:cs="Arial"/>
                <w:b/>
                <w:sz w:val="18"/>
                <w:szCs w:val="16"/>
              </w:rPr>
            </w:pPr>
            <w:r w:rsidRPr="001C7B5A">
              <w:rPr>
                <w:rFonts w:ascii="Arial" w:eastAsia="Times" w:hAnsi="Arial" w:cs="Arial"/>
                <w:b/>
                <w:sz w:val="18"/>
                <w:szCs w:val="16"/>
              </w:rPr>
              <w:t>Document Download end date</w:t>
            </w:r>
          </w:p>
        </w:tc>
        <w:tc>
          <w:tcPr>
            <w:tcW w:w="1547" w:type="pct"/>
            <w:vAlign w:val="center"/>
          </w:tcPr>
          <w:p w14:paraId="7748E352" w14:textId="1B0DA9BB" w:rsidR="006A3D5B" w:rsidRPr="001C7B5A" w:rsidRDefault="00926F22" w:rsidP="00267FD6">
            <w:pPr>
              <w:ind w:left="141" w:right="131"/>
              <w:contextualSpacing/>
              <w:jc w:val="center"/>
              <w:rPr>
                <w:rFonts w:ascii="Arial" w:eastAsia="Times" w:hAnsi="Arial" w:cs="Arial"/>
                <w:b/>
                <w:sz w:val="18"/>
                <w:szCs w:val="16"/>
              </w:rPr>
            </w:pPr>
            <w:r w:rsidRPr="001C7B5A">
              <w:rPr>
                <w:rFonts w:ascii="Arial" w:eastAsia="Times" w:hAnsi="Arial" w:cs="Arial"/>
                <w:b/>
                <w:sz w:val="18"/>
                <w:szCs w:val="16"/>
              </w:rPr>
              <w:t>12.02.2025</w:t>
            </w:r>
            <w:r w:rsidR="00267FD6" w:rsidRPr="001C7B5A">
              <w:rPr>
                <w:rFonts w:ascii="Arial" w:eastAsia="Times" w:hAnsi="Arial" w:cs="Arial"/>
                <w:b/>
                <w:sz w:val="18"/>
                <w:szCs w:val="16"/>
              </w:rPr>
              <w:t xml:space="preserve"> </w:t>
            </w:r>
            <w:r w:rsidRPr="001C7B5A">
              <w:rPr>
                <w:rFonts w:ascii="Arial" w:eastAsia="Times" w:hAnsi="Arial" w:cs="Arial"/>
                <w:b/>
                <w:sz w:val="18"/>
                <w:szCs w:val="16"/>
              </w:rPr>
              <w:t>at 16</w:t>
            </w:r>
            <w:r w:rsidR="00267FD6" w:rsidRPr="001C7B5A">
              <w:rPr>
                <w:rFonts w:ascii="Arial" w:eastAsia="Times" w:hAnsi="Arial" w:cs="Arial"/>
                <w:b/>
                <w:sz w:val="18"/>
                <w:szCs w:val="16"/>
              </w:rPr>
              <w:t>.00 Hrs</w:t>
            </w:r>
          </w:p>
        </w:tc>
        <w:tc>
          <w:tcPr>
            <w:tcW w:w="1191" w:type="pct"/>
            <w:vMerge/>
            <w:vAlign w:val="center"/>
          </w:tcPr>
          <w:p w14:paraId="4245C689" w14:textId="77777777" w:rsidR="006A3D5B" w:rsidRPr="00C63E2C" w:rsidRDefault="006A3D5B" w:rsidP="0047439C">
            <w:pPr>
              <w:ind w:right="60"/>
              <w:contextualSpacing/>
              <w:jc w:val="center"/>
              <w:rPr>
                <w:rFonts w:ascii="Arial" w:hAnsi="Arial" w:cs="Arial"/>
                <w:b/>
                <w:sz w:val="16"/>
                <w:szCs w:val="16"/>
              </w:rPr>
            </w:pPr>
          </w:p>
        </w:tc>
      </w:tr>
      <w:tr w:rsidR="006A3D5B" w:rsidRPr="00C63E2C" w14:paraId="59D2CF20" w14:textId="77777777" w:rsidTr="001C7B5A">
        <w:trPr>
          <w:trHeight w:hRule="exact" w:val="411"/>
          <w:jc w:val="center"/>
        </w:trPr>
        <w:tc>
          <w:tcPr>
            <w:tcW w:w="210" w:type="pct"/>
            <w:vAlign w:val="center"/>
          </w:tcPr>
          <w:p w14:paraId="31F41616" w14:textId="77777777" w:rsidR="006A3D5B" w:rsidRPr="001C7B5A" w:rsidRDefault="006A3D5B" w:rsidP="00895382">
            <w:pPr>
              <w:ind w:right="91"/>
              <w:contextualSpacing/>
              <w:jc w:val="right"/>
              <w:rPr>
                <w:rFonts w:ascii="Arial" w:hAnsi="Arial" w:cs="Arial"/>
                <w:b/>
                <w:sz w:val="18"/>
                <w:szCs w:val="16"/>
              </w:rPr>
            </w:pPr>
            <w:r w:rsidRPr="001C7B5A">
              <w:rPr>
                <w:rFonts w:ascii="Arial" w:eastAsia="Times" w:hAnsi="Arial" w:cs="Arial"/>
                <w:b/>
                <w:sz w:val="18"/>
                <w:szCs w:val="16"/>
              </w:rPr>
              <w:t>5.</w:t>
            </w:r>
          </w:p>
        </w:tc>
        <w:tc>
          <w:tcPr>
            <w:tcW w:w="2052" w:type="pct"/>
            <w:vAlign w:val="center"/>
          </w:tcPr>
          <w:p w14:paraId="7C000974" w14:textId="77777777" w:rsidR="006A3D5B" w:rsidRPr="001C7B5A" w:rsidRDefault="006A3D5B" w:rsidP="0047439C">
            <w:pPr>
              <w:ind w:left="100"/>
              <w:contextualSpacing/>
              <w:rPr>
                <w:rFonts w:ascii="Arial" w:hAnsi="Arial" w:cs="Arial"/>
                <w:b/>
                <w:sz w:val="18"/>
                <w:szCs w:val="16"/>
              </w:rPr>
            </w:pPr>
            <w:r w:rsidRPr="001C7B5A">
              <w:rPr>
                <w:rFonts w:ascii="Arial" w:eastAsia="Times" w:hAnsi="Arial" w:cs="Arial"/>
                <w:b/>
                <w:sz w:val="18"/>
                <w:szCs w:val="16"/>
              </w:rPr>
              <w:t>Bid submission end date</w:t>
            </w:r>
          </w:p>
        </w:tc>
        <w:tc>
          <w:tcPr>
            <w:tcW w:w="1547" w:type="pct"/>
            <w:vAlign w:val="center"/>
          </w:tcPr>
          <w:p w14:paraId="2877A193" w14:textId="5FDA3E1F" w:rsidR="006A3D5B" w:rsidRPr="001C7B5A" w:rsidRDefault="00926F22" w:rsidP="0047439C">
            <w:pPr>
              <w:ind w:left="141" w:right="131"/>
              <w:contextualSpacing/>
              <w:jc w:val="center"/>
              <w:rPr>
                <w:rFonts w:ascii="Arial" w:eastAsia="Times" w:hAnsi="Arial" w:cs="Arial"/>
                <w:b/>
                <w:sz w:val="18"/>
                <w:szCs w:val="16"/>
              </w:rPr>
            </w:pPr>
            <w:r w:rsidRPr="001C7B5A">
              <w:rPr>
                <w:rFonts w:ascii="Arial" w:eastAsia="Times" w:hAnsi="Arial" w:cs="Arial"/>
                <w:b/>
                <w:sz w:val="18"/>
                <w:szCs w:val="16"/>
              </w:rPr>
              <w:t>12.02.2025 at 16.00 Hrs</w:t>
            </w:r>
          </w:p>
        </w:tc>
        <w:tc>
          <w:tcPr>
            <w:tcW w:w="1191" w:type="pct"/>
            <w:vMerge/>
            <w:vAlign w:val="center"/>
          </w:tcPr>
          <w:p w14:paraId="107E56C0" w14:textId="77777777" w:rsidR="006A3D5B" w:rsidRPr="00C63E2C" w:rsidRDefault="006A3D5B" w:rsidP="0047439C">
            <w:pPr>
              <w:ind w:right="60"/>
              <w:contextualSpacing/>
              <w:jc w:val="center"/>
              <w:rPr>
                <w:rFonts w:ascii="Arial" w:hAnsi="Arial" w:cs="Arial"/>
                <w:b/>
                <w:sz w:val="16"/>
                <w:szCs w:val="16"/>
              </w:rPr>
            </w:pPr>
          </w:p>
        </w:tc>
      </w:tr>
      <w:tr w:rsidR="006A2D25" w:rsidRPr="00C63E2C" w14:paraId="6E437E41" w14:textId="77777777" w:rsidTr="00895382">
        <w:trPr>
          <w:trHeight w:hRule="exact" w:val="578"/>
          <w:jc w:val="center"/>
        </w:trPr>
        <w:tc>
          <w:tcPr>
            <w:tcW w:w="210" w:type="pct"/>
            <w:vAlign w:val="center"/>
          </w:tcPr>
          <w:p w14:paraId="0760F47E" w14:textId="77777777" w:rsidR="006A2D25" w:rsidRPr="001C7B5A" w:rsidRDefault="006A2D25" w:rsidP="00895382">
            <w:pPr>
              <w:ind w:right="91"/>
              <w:contextualSpacing/>
              <w:jc w:val="right"/>
              <w:rPr>
                <w:rFonts w:ascii="Arial" w:hAnsi="Arial" w:cs="Arial"/>
                <w:b/>
                <w:sz w:val="18"/>
                <w:szCs w:val="16"/>
              </w:rPr>
            </w:pPr>
            <w:r w:rsidRPr="001C7B5A">
              <w:rPr>
                <w:rFonts w:ascii="Arial" w:eastAsia="Times" w:hAnsi="Arial" w:cs="Arial"/>
                <w:b/>
                <w:sz w:val="18"/>
                <w:szCs w:val="16"/>
              </w:rPr>
              <w:t>6.</w:t>
            </w:r>
          </w:p>
        </w:tc>
        <w:tc>
          <w:tcPr>
            <w:tcW w:w="2052" w:type="pct"/>
            <w:vAlign w:val="center"/>
          </w:tcPr>
          <w:p w14:paraId="2D902E89" w14:textId="77777777" w:rsidR="006A2D25" w:rsidRPr="001C7B5A" w:rsidRDefault="006A2D25" w:rsidP="0047439C">
            <w:pPr>
              <w:ind w:left="100"/>
              <w:contextualSpacing/>
              <w:rPr>
                <w:rFonts w:ascii="Arial" w:hAnsi="Arial" w:cs="Arial"/>
                <w:b/>
                <w:sz w:val="18"/>
                <w:szCs w:val="16"/>
              </w:rPr>
            </w:pPr>
            <w:r w:rsidRPr="001C7B5A">
              <w:rPr>
                <w:rFonts w:ascii="Arial" w:eastAsia="Times" w:hAnsi="Arial" w:cs="Arial"/>
                <w:b/>
                <w:sz w:val="18"/>
                <w:szCs w:val="16"/>
              </w:rPr>
              <w:t>Technical Bid opening date with</w:t>
            </w:r>
          </w:p>
          <w:p w14:paraId="0F56106B" w14:textId="77777777" w:rsidR="006A2D25" w:rsidRPr="001C7B5A" w:rsidRDefault="006A2D25" w:rsidP="0047439C">
            <w:pPr>
              <w:ind w:left="100"/>
              <w:contextualSpacing/>
              <w:rPr>
                <w:rFonts w:ascii="Arial" w:hAnsi="Arial" w:cs="Arial"/>
                <w:b/>
                <w:sz w:val="18"/>
                <w:szCs w:val="16"/>
              </w:rPr>
            </w:pPr>
            <w:r w:rsidRPr="001C7B5A">
              <w:rPr>
                <w:rFonts w:ascii="Arial" w:eastAsia="Times" w:hAnsi="Arial" w:cs="Arial"/>
                <w:b/>
                <w:sz w:val="18"/>
                <w:szCs w:val="16"/>
              </w:rPr>
              <w:t>preliminary result (TBO Sheet)</w:t>
            </w:r>
          </w:p>
        </w:tc>
        <w:tc>
          <w:tcPr>
            <w:tcW w:w="1547" w:type="pct"/>
            <w:vAlign w:val="center"/>
          </w:tcPr>
          <w:p w14:paraId="73C099C2" w14:textId="2F663119" w:rsidR="006A2D25" w:rsidRPr="001C7B5A" w:rsidRDefault="00926F22" w:rsidP="00267FD6">
            <w:pPr>
              <w:ind w:left="141" w:right="131"/>
              <w:contextualSpacing/>
              <w:jc w:val="center"/>
              <w:rPr>
                <w:rFonts w:ascii="Arial" w:hAnsi="Arial" w:cs="Arial"/>
                <w:b/>
                <w:sz w:val="18"/>
                <w:szCs w:val="16"/>
              </w:rPr>
            </w:pPr>
            <w:r w:rsidRPr="001C7B5A">
              <w:rPr>
                <w:rFonts w:ascii="Arial" w:eastAsia="Times" w:hAnsi="Arial" w:cs="Arial"/>
                <w:b/>
                <w:sz w:val="18"/>
                <w:szCs w:val="16"/>
              </w:rPr>
              <w:t>13.02.2025</w:t>
            </w:r>
            <w:r w:rsidR="00267FD6" w:rsidRPr="001C7B5A">
              <w:rPr>
                <w:rFonts w:ascii="Arial" w:eastAsia="Times" w:hAnsi="Arial" w:cs="Arial"/>
                <w:b/>
                <w:sz w:val="18"/>
                <w:szCs w:val="16"/>
              </w:rPr>
              <w:t xml:space="preserve"> </w:t>
            </w:r>
            <w:r w:rsidR="003D7916" w:rsidRPr="001C7B5A">
              <w:rPr>
                <w:rFonts w:ascii="Arial" w:eastAsia="Times" w:hAnsi="Arial" w:cs="Arial"/>
                <w:b/>
                <w:sz w:val="18"/>
                <w:szCs w:val="16"/>
              </w:rPr>
              <w:t>at 1</w:t>
            </w:r>
            <w:r w:rsidR="00267FD6" w:rsidRPr="001C7B5A">
              <w:rPr>
                <w:rFonts w:ascii="Arial" w:eastAsia="Times" w:hAnsi="Arial" w:cs="Arial"/>
                <w:b/>
                <w:sz w:val="18"/>
                <w:szCs w:val="16"/>
              </w:rPr>
              <w:t>4</w:t>
            </w:r>
            <w:r w:rsidR="003D7916" w:rsidRPr="001C7B5A">
              <w:rPr>
                <w:rFonts w:ascii="Arial" w:eastAsia="Times" w:hAnsi="Arial" w:cs="Arial"/>
                <w:b/>
                <w:sz w:val="18"/>
                <w:szCs w:val="16"/>
              </w:rPr>
              <w:t>.00 Hrs or after</w:t>
            </w:r>
          </w:p>
        </w:tc>
        <w:tc>
          <w:tcPr>
            <w:tcW w:w="1191" w:type="pct"/>
            <w:vMerge/>
            <w:vAlign w:val="center"/>
          </w:tcPr>
          <w:p w14:paraId="3ED78CDB" w14:textId="77777777" w:rsidR="006A2D25" w:rsidRPr="00C63E2C" w:rsidRDefault="006A2D25" w:rsidP="0047439C">
            <w:pPr>
              <w:contextualSpacing/>
              <w:jc w:val="center"/>
              <w:rPr>
                <w:rFonts w:ascii="Arial" w:hAnsi="Arial" w:cs="Arial"/>
                <w:b/>
                <w:sz w:val="16"/>
                <w:szCs w:val="16"/>
              </w:rPr>
            </w:pPr>
          </w:p>
        </w:tc>
      </w:tr>
      <w:tr w:rsidR="0039145C" w:rsidRPr="00C63E2C" w14:paraId="46888E5D" w14:textId="77777777" w:rsidTr="00895382">
        <w:trPr>
          <w:trHeight w:hRule="exact" w:val="469"/>
          <w:jc w:val="center"/>
        </w:trPr>
        <w:tc>
          <w:tcPr>
            <w:tcW w:w="210" w:type="pct"/>
            <w:vAlign w:val="center"/>
          </w:tcPr>
          <w:p w14:paraId="2E4F7581" w14:textId="77777777" w:rsidR="0039145C" w:rsidRPr="001C7B5A" w:rsidRDefault="0039145C" w:rsidP="00895382">
            <w:pPr>
              <w:ind w:right="91"/>
              <w:contextualSpacing/>
              <w:jc w:val="right"/>
              <w:rPr>
                <w:rFonts w:ascii="Arial" w:hAnsi="Arial" w:cs="Arial"/>
                <w:b/>
                <w:sz w:val="18"/>
                <w:szCs w:val="16"/>
              </w:rPr>
            </w:pPr>
            <w:r w:rsidRPr="001C7B5A">
              <w:rPr>
                <w:rFonts w:ascii="Arial" w:eastAsia="Times" w:hAnsi="Arial" w:cs="Arial"/>
                <w:b/>
                <w:sz w:val="18"/>
                <w:szCs w:val="16"/>
              </w:rPr>
              <w:t>7.</w:t>
            </w:r>
          </w:p>
        </w:tc>
        <w:tc>
          <w:tcPr>
            <w:tcW w:w="2052" w:type="pct"/>
            <w:vAlign w:val="center"/>
          </w:tcPr>
          <w:p w14:paraId="395BB34D" w14:textId="77777777" w:rsidR="0039145C" w:rsidRPr="001C7B5A" w:rsidRDefault="0039145C" w:rsidP="0047439C">
            <w:pPr>
              <w:ind w:left="100"/>
              <w:contextualSpacing/>
              <w:rPr>
                <w:rFonts w:ascii="Arial" w:hAnsi="Arial" w:cs="Arial"/>
                <w:b/>
                <w:sz w:val="18"/>
                <w:szCs w:val="16"/>
              </w:rPr>
            </w:pPr>
            <w:r w:rsidRPr="001C7B5A">
              <w:rPr>
                <w:rFonts w:ascii="Arial" w:eastAsia="Times" w:hAnsi="Arial" w:cs="Arial"/>
                <w:b/>
                <w:sz w:val="18"/>
                <w:szCs w:val="16"/>
              </w:rPr>
              <w:t>Uploading of the list of Technically</w:t>
            </w:r>
          </w:p>
          <w:p w14:paraId="0DFA57DC" w14:textId="0C86FC6E" w:rsidR="0039145C" w:rsidRPr="001C7B5A" w:rsidRDefault="0039145C" w:rsidP="0047439C">
            <w:pPr>
              <w:ind w:left="100"/>
              <w:contextualSpacing/>
              <w:rPr>
                <w:rFonts w:ascii="Arial" w:hAnsi="Arial" w:cs="Arial"/>
                <w:b/>
                <w:sz w:val="18"/>
                <w:szCs w:val="16"/>
              </w:rPr>
            </w:pPr>
            <w:r w:rsidRPr="001C7B5A">
              <w:rPr>
                <w:rFonts w:ascii="Arial" w:eastAsia="Times" w:hAnsi="Arial" w:cs="Arial"/>
                <w:b/>
                <w:sz w:val="18"/>
                <w:szCs w:val="16"/>
              </w:rPr>
              <w:t>qualified final list of bidders (TBE</w:t>
            </w:r>
            <w:r w:rsidR="007F0AC2">
              <w:rPr>
                <w:rFonts w:ascii="Arial" w:eastAsia="Times" w:hAnsi="Arial" w:cs="Arial"/>
                <w:b/>
                <w:sz w:val="18"/>
                <w:szCs w:val="16"/>
              </w:rPr>
              <w:t xml:space="preserve"> </w:t>
            </w:r>
            <w:r w:rsidRPr="001C7B5A">
              <w:rPr>
                <w:rFonts w:ascii="Arial" w:eastAsia="Times" w:hAnsi="Arial" w:cs="Arial"/>
                <w:b/>
                <w:sz w:val="18"/>
                <w:szCs w:val="16"/>
              </w:rPr>
              <w:t>Sheet)</w:t>
            </w:r>
          </w:p>
        </w:tc>
        <w:tc>
          <w:tcPr>
            <w:tcW w:w="1547" w:type="pct"/>
            <w:vAlign w:val="center"/>
          </w:tcPr>
          <w:p w14:paraId="58093FF4" w14:textId="77777777" w:rsidR="0039145C" w:rsidRPr="001C7B5A" w:rsidRDefault="0039145C" w:rsidP="0047439C">
            <w:pPr>
              <w:ind w:left="141" w:right="131"/>
              <w:contextualSpacing/>
              <w:jc w:val="center"/>
              <w:rPr>
                <w:rFonts w:ascii="Arial" w:hAnsi="Arial" w:cs="Arial"/>
                <w:b/>
                <w:sz w:val="18"/>
                <w:szCs w:val="16"/>
              </w:rPr>
            </w:pPr>
            <w:r w:rsidRPr="001C7B5A">
              <w:rPr>
                <w:rFonts w:ascii="Arial" w:eastAsia="Times" w:hAnsi="Arial" w:cs="Arial"/>
                <w:b/>
                <w:sz w:val="18"/>
                <w:szCs w:val="16"/>
              </w:rPr>
              <w:t>To be notified later</w:t>
            </w:r>
          </w:p>
        </w:tc>
        <w:tc>
          <w:tcPr>
            <w:tcW w:w="1191" w:type="pct"/>
            <w:vMerge w:val="restart"/>
            <w:vAlign w:val="center"/>
          </w:tcPr>
          <w:p w14:paraId="75E753D8" w14:textId="50DB6A39" w:rsidR="0039145C" w:rsidRPr="00C63E2C" w:rsidRDefault="0039145C" w:rsidP="0047439C">
            <w:pPr>
              <w:ind w:left="100"/>
              <w:contextualSpacing/>
              <w:jc w:val="center"/>
              <w:rPr>
                <w:rFonts w:ascii="Arial" w:hAnsi="Arial" w:cs="Arial"/>
                <w:b/>
                <w:sz w:val="16"/>
                <w:szCs w:val="16"/>
              </w:rPr>
            </w:pPr>
            <w:r w:rsidRPr="00C63E2C">
              <w:rPr>
                <w:rFonts w:ascii="Arial" w:eastAsia="Times" w:hAnsi="Arial" w:cs="Arial"/>
                <w:b/>
                <w:sz w:val="16"/>
                <w:szCs w:val="16"/>
              </w:rPr>
              <w:t>To be</w:t>
            </w:r>
            <w:r w:rsidR="007F0AC2">
              <w:rPr>
                <w:rFonts w:ascii="Arial" w:eastAsia="Times" w:hAnsi="Arial" w:cs="Arial"/>
                <w:b/>
                <w:sz w:val="16"/>
                <w:szCs w:val="16"/>
              </w:rPr>
              <w:t xml:space="preserve"> </w:t>
            </w:r>
            <w:r w:rsidRPr="00C63E2C">
              <w:rPr>
                <w:rFonts w:ascii="Arial" w:eastAsia="Times" w:hAnsi="Arial" w:cs="Arial"/>
                <w:b/>
                <w:sz w:val="16"/>
                <w:szCs w:val="16"/>
              </w:rPr>
              <w:t>notified to all</w:t>
            </w:r>
            <w:r w:rsidR="007F0AC2">
              <w:rPr>
                <w:rFonts w:ascii="Arial" w:eastAsia="Times" w:hAnsi="Arial" w:cs="Arial"/>
                <w:b/>
                <w:sz w:val="16"/>
                <w:szCs w:val="16"/>
              </w:rPr>
              <w:t xml:space="preserve"> </w:t>
            </w:r>
            <w:r w:rsidRPr="00C63E2C">
              <w:rPr>
                <w:rFonts w:ascii="Arial" w:eastAsia="Times" w:hAnsi="Arial" w:cs="Arial"/>
                <w:b/>
                <w:sz w:val="16"/>
                <w:szCs w:val="16"/>
              </w:rPr>
              <w:t>bidders</w:t>
            </w:r>
            <w:r w:rsidR="007F0AC2">
              <w:rPr>
                <w:rFonts w:ascii="Arial" w:eastAsia="Times" w:hAnsi="Arial" w:cs="Arial"/>
                <w:b/>
                <w:sz w:val="16"/>
                <w:szCs w:val="16"/>
              </w:rPr>
              <w:t xml:space="preserve"> </w:t>
            </w:r>
            <w:r w:rsidRPr="00C63E2C">
              <w:rPr>
                <w:rFonts w:ascii="Arial" w:eastAsia="Times" w:hAnsi="Arial" w:cs="Arial"/>
                <w:b/>
                <w:sz w:val="16"/>
                <w:szCs w:val="16"/>
              </w:rPr>
              <w:t>through e-mail &amp;SMSthrough auto-generation in</w:t>
            </w:r>
            <w:r w:rsidR="007F0AC2">
              <w:rPr>
                <w:rFonts w:ascii="Arial" w:eastAsia="Times" w:hAnsi="Arial" w:cs="Arial"/>
                <w:b/>
                <w:sz w:val="16"/>
                <w:szCs w:val="16"/>
              </w:rPr>
              <w:t xml:space="preserve"> </w:t>
            </w:r>
            <w:r w:rsidRPr="00C63E2C">
              <w:rPr>
                <w:rFonts w:ascii="Arial" w:eastAsia="Times" w:hAnsi="Arial" w:cs="Arial"/>
                <w:b/>
                <w:sz w:val="16"/>
                <w:szCs w:val="16"/>
              </w:rPr>
              <w:t>the system.</w:t>
            </w:r>
          </w:p>
        </w:tc>
      </w:tr>
      <w:tr w:rsidR="00D142DC" w:rsidRPr="00C63E2C" w14:paraId="2456018A" w14:textId="77777777" w:rsidTr="001C7B5A">
        <w:trPr>
          <w:trHeight w:hRule="exact" w:val="375"/>
          <w:jc w:val="center"/>
        </w:trPr>
        <w:tc>
          <w:tcPr>
            <w:tcW w:w="210" w:type="pct"/>
            <w:vAlign w:val="center"/>
          </w:tcPr>
          <w:p w14:paraId="7FCA5A3A" w14:textId="77777777" w:rsidR="00D142DC" w:rsidRPr="001C7B5A" w:rsidRDefault="00D142DC" w:rsidP="00895382">
            <w:pPr>
              <w:ind w:right="91"/>
              <w:contextualSpacing/>
              <w:jc w:val="right"/>
              <w:rPr>
                <w:rFonts w:ascii="Arial" w:hAnsi="Arial" w:cs="Arial"/>
                <w:b/>
                <w:sz w:val="18"/>
                <w:szCs w:val="16"/>
              </w:rPr>
            </w:pPr>
            <w:r w:rsidRPr="001C7B5A">
              <w:rPr>
                <w:rFonts w:ascii="Arial" w:eastAsia="Times" w:hAnsi="Arial" w:cs="Arial"/>
                <w:b/>
                <w:sz w:val="18"/>
                <w:szCs w:val="16"/>
              </w:rPr>
              <w:t>8.</w:t>
            </w:r>
          </w:p>
        </w:tc>
        <w:tc>
          <w:tcPr>
            <w:tcW w:w="2052" w:type="pct"/>
            <w:vAlign w:val="center"/>
          </w:tcPr>
          <w:p w14:paraId="10F4581D" w14:textId="77777777" w:rsidR="00D142DC" w:rsidRPr="001C7B5A" w:rsidRDefault="00D142DC" w:rsidP="0047439C">
            <w:pPr>
              <w:ind w:left="100"/>
              <w:contextualSpacing/>
              <w:rPr>
                <w:rFonts w:ascii="Arial" w:hAnsi="Arial" w:cs="Arial"/>
                <w:b/>
                <w:sz w:val="18"/>
                <w:szCs w:val="16"/>
              </w:rPr>
            </w:pPr>
            <w:r w:rsidRPr="001C7B5A">
              <w:rPr>
                <w:rFonts w:ascii="Arial" w:eastAsia="Times" w:hAnsi="Arial" w:cs="Arial"/>
                <w:b/>
                <w:sz w:val="18"/>
                <w:szCs w:val="16"/>
              </w:rPr>
              <w:t>Financial Bid opening date (FBO Sheet)</w:t>
            </w:r>
          </w:p>
        </w:tc>
        <w:tc>
          <w:tcPr>
            <w:tcW w:w="1547" w:type="pct"/>
            <w:vAlign w:val="center"/>
          </w:tcPr>
          <w:p w14:paraId="08E4F986" w14:textId="77777777" w:rsidR="00D142DC" w:rsidRPr="001C7B5A" w:rsidRDefault="00D142DC" w:rsidP="0047439C">
            <w:pPr>
              <w:ind w:left="141" w:right="131"/>
              <w:contextualSpacing/>
              <w:jc w:val="center"/>
              <w:rPr>
                <w:rFonts w:ascii="Arial" w:hAnsi="Arial" w:cs="Arial"/>
                <w:b/>
                <w:sz w:val="18"/>
                <w:szCs w:val="16"/>
              </w:rPr>
            </w:pPr>
            <w:r w:rsidRPr="001C7B5A">
              <w:rPr>
                <w:rFonts w:ascii="Arial" w:eastAsia="Times" w:hAnsi="Arial" w:cs="Arial"/>
                <w:b/>
                <w:sz w:val="18"/>
                <w:szCs w:val="16"/>
              </w:rPr>
              <w:t>-do-</w:t>
            </w:r>
          </w:p>
        </w:tc>
        <w:tc>
          <w:tcPr>
            <w:tcW w:w="1191" w:type="pct"/>
            <w:vMerge/>
            <w:vAlign w:val="center"/>
          </w:tcPr>
          <w:p w14:paraId="53454ADE" w14:textId="77777777" w:rsidR="00D142DC" w:rsidRPr="00C63E2C" w:rsidRDefault="00D142DC" w:rsidP="0047439C">
            <w:pPr>
              <w:ind w:right="100"/>
              <w:contextualSpacing/>
              <w:jc w:val="center"/>
              <w:rPr>
                <w:rFonts w:ascii="Arial" w:hAnsi="Arial" w:cs="Arial"/>
                <w:b/>
                <w:sz w:val="16"/>
                <w:szCs w:val="16"/>
              </w:rPr>
            </w:pPr>
          </w:p>
        </w:tc>
      </w:tr>
      <w:tr w:rsidR="00D142DC" w:rsidRPr="00C63E2C" w14:paraId="30E3DD6B" w14:textId="77777777" w:rsidTr="00895382">
        <w:trPr>
          <w:trHeight w:hRule="exact" w:val="422"/>
          <w:jc w:val="center"/>
        </w:trPr>
        <w:tc>
          <w:tcPr>
            <w:tcW w:w="210" w:type="pct"/>
            <w:vAlign w:val="center"/>
          </w:tcPr>
          <w:p w14:paraId="1285CB46" w14:textId="77777777" w:rsidR="00D142DC" w:rsidRPr="001C7B5A" w:rsidRDefault="00D142DC" w:rsidP="00895382">
            <w:pPr>
              <w:ind w:right="91"/>
              <w:contextualSpacing/>
              <w:jc w:val="right"/>
              <w:rPr>
                <w:rFonts w:ascii="Arial" w:hAnsi="Arial" w:cs="Arial"/>
                <w:b/>
                <w:sz w:val="18"/>
                <w:szCs w:val="16"/>
              </w:rPr>
            </w:pPr>
            <w:r w:rsidRPr="001C7B5A">
              <w:rPr>
                <w:rFonts w:ascii="Arial" w:eastAsia="Times" w:hAnsi="Arial" w:cs="Arial"/>
                <w:b/>
                <w:sz w:val="18"/>
                <w:szCs w:val="16"/>
              </w:rPr>
              <w:t>9.</w:t>
            </w:r>
          </w:p>
        </w:tc>
        <w:tc>
          <w:tcPr>
            <w:tcW w:w="2052" w:type="pct"/>
            <w:vAlign w:val="center"/>
          </w:tcPr>
          <w:p w14:paraId="31D4027D" w14:textId="77777777" w:rsidR="00D142DC" w:rsidRPr="001C7B5A" w:rsidRDefault="00D142DC" w:rsidP="0047439C">
            <w:pPr>
              <w:ind w:left="100"/>
              <w:contextualSpacing/>
              <w:rPr>
                <w:rFonts w:ascii="Arial" w:hAnsi="Arial" w:cs="Arial"/>
                <w:b/>
                <w:sz w:val="18"/>
                <w:szCs w:val="16"/>
              </w:rPr>
            </w:pPr>
            <w:r w:rsidRPr="001C7B5A">
              <w:rPr>
                <w:rFonts w:ascii="Arial" w:eastAsia="Times" w:hAnsi="Arial" w:cs="Arial"/>
                <w:b/>
                <w:sz w:val="18"/>
                <w:szCs w:val="16"/>
              </w:rPr>
              <w:t xml:space="preserve">Uploading of CS (Comparative </w:t>
            </w:r>
            <w:r w:rsidR="003B5467" w:rsidRPr="001C7B5A">
              <w:rPr>
                <w:rFonts w:ascii="Arial" w:eastAsia="Times" w:hAnsi="Arial" w:cs="Arial"/>
                <w:b/>
                <w:sz w:val="18"/>
                <w:szCs w:val="16"/>
              </w:rPr>
              <w:t>Statement) and</w:t>
            </w:r>
            <w:r w:rsidRPr="001C7B5A">
              <w:rPr>
                <w:rFonts w:ascii="Arial" w:eastAsia="Times" w:hAnsi="Arial" w:cs="Arial"/>
                <w:b/>
                <w:sz w:val="18"/>
                <w:szCs w:val="16"/>
              </w:rPr>
              <w:t xml:space="preserve"> uploading of Final FBE Sheet</w:t>
            </w:r>
          </w:p>
        </w:tc>
        <w:tc>
          <w:tcPr>
            <w:tcW w:w="1547" w:type="pct"/>
            <w:vAlign w:val="center"/>
          </w:tcPr>
          <w:p w14:paraId="2D7048E2" w14:textId="77777777" w:rsidR="00D142DC" w:rsidRPr="001C7B5A" w:rsidRDefault="00D142DC" w:rsidP="0047439C">
            <w:pPr>
              <w:ind w:left="141" w:right="131"/>
              <w:contextualSpacing/>
              <w:jc w:val="center"/>
              <w:rPr>
                <w:rFonts w:ascii="Arial" w:hAnsi="Arial" w:cs="Arial"/>
                <w:b/>
                <w:sz w:val="18"/>
                <w:szCs w:val="16"/>
              </w:rPr>
            </w:pPr>
            <w:r w:rsidRPr="001C7B5A">
              <w:rPr>
                <w:rFonts w:ascii="Arial" w:eastAsia="Times" w:hAnsi="Arial" w:cs="Arial"/>
                <w:b/>
                <w:sz w:val="18"/>
                <w:szCs w:val="16"/>
              </w:rPr>
              <w:t>-do-</w:t>
            </w:r>
          </w:p>
        </w:tc>
        <w:tc>
          <w:tcPr>
            <w:tcW w:w="1191" w:type="pct"/>
            <w:vMerge/>
            <w:vAlign w:val="center"/>
          </w:tcPr>
          <w:p w14:paraId="47A8C6EA" w14:textId="77777777" w:rsidR="00D142DC" w:rsidRPr="00C63E2C" w:rsidRDefault="00D142DC" w:rsidP="0047439C">
            <w:pPr>
              <w:ind w:right="100"/>
              <w:contextualSpacing/>
              <w:jc w:val="center"/>
              <w:rPr>
                <w:rFonts w:ascii="Arial" w:hAnsi="Arial" w:cs="Arial"/>
                <w:b/>
                <w:sz w:val="16"/>
                <w:szCs w:val="16"/>
              </w:rPr>
            </w:pPr>
          </w:p>
        </w:tc>
      </w:tr>
    </w:tbl>
    <w:p w14:paraId="0A05EB22" w14:textId="77777777" w:rsidR="00FB31A2" w:rsidRPr="00C63E2C" w:rsidRDefault="00FB31A2" w:rsidP="0049544D">
      <w:pPr>
        <w:spacing w:line="276" w:lineRule="auto"/>
        <w:ind w:left="567"/>
        <w:rPr>
          <w:rFonts w:ascii="Arial" w:eastAsia="Times" w:hAnsi="Arial" w:cs="Arial"/>
          <w:sz w:val="19"/>
          <w:szCs w:val="19"/>
        </w:rPr>
      </w:pPr>
    </w:p>
    <w:p w14:paraId="68B61261" w14:textId="7A96E617" w:rsidR="006A3213" w:rsidRPr="00C63E2C" w:rsidRDefault="006A3213" w:rsidP="0049544D">
      <w:pPr>
        <w:spacing w:line="276" w:lineRule="auto"/>
        <w:ind w:left="567"/>
        <w:rPr>
          <w:rFonts w:ascii="Arial" w:hAnsi="Arial" w:cs="Arial"/>
          <w:sz w:val="19"/>
          <w:szCs w:val="19"/>
        </w:rPr>
      </w:pPr>
      <w:r w:rsidRPr="00C63E2C">
        <w:rPr>
          <w:rFonts w:ascii="Arial" w:eastAsia="Times" w:hAnsi="Arial" w:cs="Arial"/>
          <w:sz w:val="19"/>
          <w:szCs w:val="19"/>
        </w:rPr>
        <w:t>TIA: e-</w:t>
      </w:r>
      <w:r w:rsidR="000F7299" w:rsidRPr="00C63E2C">
        <w:rPr>
          <w:rFonts w:ascii="Arial" w:eastAsia="Times" w:hAnsi="Arial" w:cs="Arial"/>
          <w:sz w:val="19"/>
          <w:szCs w:val="19"/>
        </w:rPr>
        <w:t>EOI</w:t>
      </w:r>
      <w:r w:rsidRPr="00C63E2C">
        <w:rPr>
          <w:rFonts w:ascii="Arial" w:eastAsia="Times" w:hAnsi="Arial" w:cs="Arial"/>
          <w:sz w:val="19"/>
          <w:szCs w:val="19"/>
        </w:rPr>
        <w:t xml:space="preserve"> Inviting Authority (Executive Engineer)</w:t>
      </w:r>
    </w:p>
    <w:p w14:paraId="2BEC14F1" w14:textId="77777777" w:rsidR="006A3213" w:rsidRPr="00C63E2C" w:rsidRDefault="006A3213" w:rsidP="0049544D">
      <w:pPr>
        <w:spacing w:line="276" w:lineRule="auto"/>
        <w:ind w:left="567"/>
        <w:rPr>
          <w:rFonts w:ascii="Arial" w:eastAsia="Times" w:hAnsi="Arial" w:cs="Arial"/>
          <w:sz w:val="19"/>
          <w:szCs w:val="19"/>
        </w:rPr>
      </w:pPr>
      <w:r w:rsidRPr="00C63E2C">
        <w:rPr>
          <w:rFonts w:ascii="Arial" w:eastAsia="Times" w:hAnsi="Arial" w:cs="Arial"/>
          <w:sz w:val="19"/>
          <w:szCs w:val="19"/>
        </w:rPr>
        <w:t>TAA: e-</w:t>
      </w:r>
      <w:r w:rsidR="000F7299" w:rsidRPr="00C63E2C">
        <w:rPr>
          <w:rFonts w:ascii="Arial" w:eastAsia="Times" w:hAnsi="Arial" w:cs="Arial"/>
          <w:sz w:val="19"/>
          <w:szCs w:val="19"/>
        </w:rPr>
        <w:t>EOI</w:t>
      </w:r>
      <w:r w:rsidRPr="00C63E2C">
        <w:rPr>
          <w:rFonts w:ascii="Arial" w:eastAsia="Times" w:hAnsi="Arial" w:cs="Arial"/>
          <w:sz w:val="19"/>
          <w:szCs w:val="19"/>
        </w:rPr>
        <w:t xml:space="preserve"> Accepting Authority (Executive Engineer)</w:t>
      </w:r>
    </w:p>
    <w:p w14:paraId="1AEC2524" w14:textId="77777777" w:rsidR="009B4645" w:rsidRPr="00C63E2C" w:rsidRDefault="009B4645" w:rsidP="009B4645">
      <w:pPr>
        <w:pStyle w:val="NormalWeb"/>
        <w:spacing w:before="0" w:beforeAutospacing="0" w:after="0" w:afterAutospacing="0"/>
        <w:ind w:left="426"/>
        <w:jc w:val="right"/>
        <w:rPr>
          <w:rFonts w:asciiTheme="minorHAnsi" w:hAnsiTheme="minorHAnsi"/>
          <w:sz w:val="19"/>
          <w:szCs w:val="19"/>
        </w:rPr>
      </w:pPr>
    </w:p>
    <w:p w14:paraId="70598368" w14:textId="14E7B236" w:rsidR="00E21032" w:rsidRDefault="0004353B" w:rsidP="009B4645">
      <w:pPr>
        <w:pStyle w:val="NormalWeb"/>
        <w:spacing w:before="0" w:beforeAutospacing="0" w:after="0" w:afterAutospacing="0"/>
        <w:ind w:left="6480"/>
        <w:jc w:val="center"/>
        <w:rPr>
          <w:rFonts w:asciiTheme="minorHAnsi" w:hAnsiTheme="minorHAnsi"/>
          <w:sz w:val="19"/>
          <w:szCs w:val="19"/>
        </w:rPr>
      </w:pPr>
      <w:r>
        <w:rPr>
          <w:rFonts w:asciiTheme="minorHAnsi" w:hAnsiTheme="minorHAnsi"/>
          <w:sz w:val="19"/>
          <w:szCs w:val="19"/>
        </w:rPr>
        <w:t>Digitally Signed By/-</w:t>
      </w:r>
    </w:p>
    <w:p w14:paraId="5F7B3687" w14:textId="45FEE060" w:rsidR="0004353B" w:rsidRPr="00C63E2C" w:rsidRDefault="0004353B" w:rsidP="009B4645">
      <w:pPr>
        <w:pStyle w:val="NormalWeb"/>
        <w:spacing w:before="0" w:beforeAutospacing="0" w:after="0" w:afterAutospacing="0"/>
        <w:ind w:left="6480"/>
        <w:jc w:val="center"/>
        <w:rPr>
          <w:rFonts w:asciiTheme="minorHAnsi" w:hAnsiTheme="minorHAnsi"/>
          <w:sz w:val="19"/>
          <w:szCs w:val="19"/>
        </w:rPr>
      </w:pPr>
      <w:r>
        <w:rPr>
          <w:rFonts w:asciiTheme="minorHAnsi" w:hAnsiTheme="minorHAnsi"/>
          <w:sz w:val="19"/>
          <w:szCs w:val="19"/>
        </w:rPr>
        <w:t>Sri Anirban Bhattacharya</w:t>
      </w:r>
    </w:p>
    <w:p w14:paraId="351328DD" w14:textId="77777777" w:rsidR="00E21032" w:rsidRPr="0004353B" w:rsidRDefault="00E21032" w:rsidP="009B4645">
      <w:pPr>
        <w:pStyle w:val="NormalWeb"/>
        <w:spacing w:before="0" w:beforeAutospacing="0" w:after="0" w:afterAutospacing="0"/>
        <w:ind w:left="6480"/>
        <w:jc w:val="center"/>
        <w:rPr>
          <w:rFonts w:asciiTheme="minorHAnsi" w:hAnsiTheme="minorHAnsi"/>
          <w:sz w:val="2"/>
          <w:szCs w:val="19"/>
        </w:rPr>
      </w:pPr>
    </w:p>
    <w:p w14:paraId="3B137855" w14:textId="656A3828" w:rsidR="009B4645" w:rsidRPr="00C63E2C" w:rsidRDefault="0004353B" w:rsidP="009B4645">
      <w:pPr>
        <w:pStyle w:val="NormalWeb"/>
        <w:spacing w:before="0" w:beforeAutospacing="0" w:after="0" w:afterAutospacing="0"/>
        <w:ind w:left="6480"/>
        <w:jc w:val="center"/>
        <w:rPr>
          <w:rFonts w:asciiTheme="minorHAnsi" w:hAnsiTheme="minorHAnsi"/>
          <w:sz w:val="19"/>
          <w:szCs w:val="19"/>
        </w:rPr>
      </w:pPr>
      <w:r>
        <w:rPr>
          <w:rFonts w:asciiTheme="minorHAnsi" w:hAnsiTheme="minorHAnsi"/>
          <w:sz w:val="19"/>
          <w:szCs w:val="19"/>
        </w:rPr>
        <w:t>Executive E</w:t>
      </w:r>
      <w:r w:rsidR="009B4645" w:rsidRPr="00C63E2C">
        <w:rPr>
          <w:rFonts w:asciiTheme="minorHAnsi" w:hAnsiTheme="minorHAnsi"/>
          <w:sz w:val="19"/>
          <w:szCs w:val="19"/>
        </w:rPr>
        <w:t>ngineer</w:t>
      </w:r>
      <w:r w:rsidR="00926F22">
        <w:rPr>
          <w:rFonts w:asciiTheme="minorHAnsi" w:hAnsiTheme="minorHAnsi"/>
          <w:sz w:val="19"/>
          <w:szCs w:val="19"/>
        </w:rPr>
        <w:t>-I</w:t>
      </w:r>
    </w:p>
    <w:p w14:paraId="61A87B54" w14:textId="77777777" w:rsidR="00926F22" w:rsidRPr="00926F22" w:rsidRDefault="00926F22" w:rsidP="00926F22">
      <w:pPr>
        <w:pStyle w:val="NormalWeb"/>
        <w:spacing w:before="0" w:beforeAutospacing="0" w:after="0" w:afterAutospacing="0"/>
        <w:ind w:left="6480"/>
        <w:jc w:val="center"/>
        <w:rPr>
          <w:rFonts w:asciiTheme="minorHAnsi" w:hAnsiTheme="minorHAnsi"/>
          <w:sz w:val="19"/>
          <w:szCs w:val="19"/>
        </w:rPr>
      </w:pPr>
      <w:r w:rsidRPr="00926F22">
        <w:rPr>
          <w:rFonts w:asciiTheme="minorHAnsi" w:hAnsiTheme="minorHAnsi"/>
          <w:sz w:val="19"/>
          <w:szCs w:val="19"/>
        </w:rPr>
        <w:t>Canals Division</w:t>
      </w:r>
    </w:p>
    <w:p w14:paraId="1790407A" w14:textId="77777777" w:rsidR="00926F22" w:rsidRPr="00926F22" w:rsidRDefault="00926F22" w:rsidP="00926F22">
      <w:pPr>
        <w:pStyle w:val="NormalWeb"/>
        <w:spacing w:before="0" w:beforeAutospacing="0" w:after="0" w:afterAutospacing="0"/>
        <w:ind w:left="6480"/>
        <w:jc w:val="center"/>
        <w:rPr>
          <w:rFonts w:asciiTheme="minorHAnsi" w:hAnsiTheme="minorHAnsi"/>
          <w:sz w:val="19"/>
          <w:szCs w:val="19"/>
        </w:rPr>
      </w:pPr>
      <w:r w:rsidRPr="00926F22">
        <w:rPr>
          <w:rFonts w:asciiTheme="minorHAnsi" w:hAnsiTheme="minorHAnsi"/>
          <w:sz w:val="19"/>
          <w:szCs w:val="19"/>
        </w:rPr>
        <w:t>Irrigation &amp; Waterways Directorate</w:t>
      </w:r>
    </w:p>
    <w:p w14:paraId="4BED5A7B" w14:textId="77777777" w:rsidR="00E21032" w:rsidRDefault="00E21032">
      <w:pPr>
        <w:rPr>
          <w:rFonts w:asciiTheme="minorHAnsi" w:eastAsia="Times New Roman" w:hAnsiTheme="minorHAnsi"/>
          <w:sz w:val="19"/>
          <w:szCs w:val="19"/>
        </w:rPr>
      </w:pPr>
    </w:p>
    <w:p w14:paraId="7B156484" w14:textId="77777777" w:rsidR="00BB12DC" w:rsidRDefault="00BB12DC">
      <w:pPr>
        <w:rPr>
          <w:rFonts w:asciiTheme="minorHAnsi" w:eastAsia="Times New Roman" w:hAnsiTheme="minorHAnsi"/>
          <w:sz w:val="19"/>
          <w:szCs w:val="19"/>
        </w:rPr>
      </w:pPr>
    </w:p>
    <w:p w14:paraId="0DCBA19D" w14:textId="4B89DEE9" w:rsidR="00BB12DC" w:rsidRDefault="00BB12DC" w:rsidP="00BB12DC">
      <w:pPr>
        <w:rPr>
          <w:b/>
          <w:sz w:val="24"/>
          <w:szCs w:val="20"/>
        </w:rPr>
      </w:pPr>
      <w:r>
        <w:rPr>
          <w:b/>
          <w:szCs w:val="20"/>
        </w:rPr>
        <w:t>Memo N</w:t>
      </w:r>
      <w:r w:rsidRPr="007449AB">
        <w:rPr>
          <w:b/>
          <w:szCs w:val="20"/>
        </w:rPr>
        <w:t>o</w:t>
      </w:r>
      <w:r w:rsidRPr="003C3ADA">
        <w:rPr>
          <w:b/>
          <w:szCs w:val="20"/>
        </w:rPr>
        <w:t>.-</w:t>
      </w:r>
      <w:r w:rsidRPr="003C3ADA">
        <w:rPr>
          <w:rFonts w:ascii="Palatino Linotype" w:hAnsi="Palatino Linotype" w:cs="Arial"/>
          <w:b/>
          <w:sz w:val="24"/>
        </w:rPr>
        <w:t xml:space="preserve"> </w:t>
      </w:r>
      <w:r w:rsidRPr="009D0FAF">
        <w:rPr>
          <w:b/>
          <w:szCs w:val="20"/>
        </w:rPr>
        <w:t>EE-I /</w:t>
      </w:r>
      <w:r w:rsidR="00D955E7">
        <w:rPr>
          <w:b/>
          <w:szCs w:val="20"/>
        </w:rPr>
        <w:t xml:space="preserve"> 190</w:t>
      </w:r>
      <w:r>
        <w:rPr>
          <w:b/>
          <w:sz w:val="20"/>
          <w:szCs w:val="20"/>
        </w:rPr>
        <w:tab/>
      </w:r>
      <w:r>
        <w:rPr>
          <w:b/>
          <w:sz w:val="20"/>
          <w:szCs w:val="20"/>
        </w:rPr>
        <w:tab/>
      </w:r>
      <w:r w:rsidRPr="003C3ADA">
        <w:rPr>
          <w:b/>
          <w:sz w:val="20"/>
          <w:szCs w:val="20"/>
        </w:rPr>
        <w:tab/>
      </w:r>
      <w:r w:rsidRPr="003C3ADA">
        <w:rPr>
          <w:b/>
          <w:sz w:val="24"/>
          <w:szCs w:val="20"/>
        </w:rPr>
        <w:t>Date:-</w:t>
      </w:r>
      <w:r>
        <w:rPr>
          <w:b/>
          <w:sz w:val="24"/>
          <w:szCs w:val="20"/>
        </w:rPr>
        <w:t xml:space="preserve"> 27.01.2025</w:t>
      </w:r>
    </w:p>
    <w:p w14:paraId="5803C30C" w14:textId="77777777" w:rsidR="00BB12DC" w:rsidRPr="00C63E2C" w:rsidRDefault="00BB12DC" w:rsidP="00BB12DC">
      <w:pPr>
        <w:rPr>
          <w:b/>
          <w:sz w:val="20"/>
          <w:szCs w:val="20"/>
        </w:rPr>
      </w:pPr>
    </w:p>
    <w:p w14:paraId="235E9A59" w14:textId="77777777" w:rsidR="00BB12DC" w:rsidRPr="007205A5" w:rsidRDefault="00BB12DC" w:rsidP="00BB12DC">
      <w:pPr>
        <w:spacing w:line="276" w:lineRule="auto"/>
        <w:rPr>
          <w:b/>
          <w:sz w:val="20"/>
          <w:szCs w:val="20"/>
        </w:rPr>
      </w:pPr>
      <w:r w:rsidRPr="007205A5">
        <w:rPr>
          <w:b/>
          <w:sz w:val="20"/>
          <w:szCs w:val="20"/>
        </w:rPr>
        <w:t>Copy forwarded for information and wide circulation to the</w:t>
      </w:r>
      <w:r>
        <w:rPr>
          <w:b/>
          <w:sz w:val="20"/>
          <w:szCs w:val="20"/>
        </w:rPr>
        <w:t>:</w:t>
      </w:r>
      <w:r w:rsidRPr="007205A5">
        <w:rPr>
          <w:b/>
          <w:sz w:val="20"/>
          <w:szCs w:val="20"/>
        </w:rPr>
        <w:t xml:space="preserve"> - </w:t>
      </w:r>
    </w:p>
    <w:p w14:paraId="7F540CE3" w14:textId="77777777" w:rsidR="00BB12DC" w:rsidRPr="003C3ADA" w:rsidRDefault="00BB12DC" w:rsidP="00BB12DC">
      <w:pPr>
        <w:pStyle w:val="ListParagraph"/>
        <w:tabs>
          <w:tab w:val="left" w:pos="993"/>
        </w:tabs>
        <w:spacing w:line="276" w:lineRule="auto"/>
        <w:ind w:left="1170" w:hanging="744"/>
        <w:rPr>
          <w:szCs w:val="20"/>
        </w:rPr>
      </w:pPr>
      <w:r>
        <w:rPr>
          <w:sz w:val="20"/>
          <w:szCs w:val="20"/>
        </w:rPr>
        <w:t>1.</w:t>
      </w:r>
      <w:r>
        <w:rPr>
          <w:sz w:val="20"/>
          <w:szCs w:val="20"/>
        </w:rPr>
        <w:tab/>
        <w:t xml:space="preserve"> </w:t>
      </w:r>
      <w:r w:rsidRPr="003C3ADA">
        <w:rPr>
          <w:szCs w:val="20"/>
        </w:rPr>
        <w:t>Chief Engineer (South), I &amp; W. Dte., Jalsampad Bhawan, 3</w:t>
      </w:r>
      <w:r w:rsidRPr="003C3ADA">
        <w:rPr>
          <w:szCs w:val="20"/>
          <w:vertAlign w:val="superscript"/>
        </w:rPr>
        <w:t xml:space="preserve">rd </w:t>
      </w:r>
      <w:r w:rsidRPr="003C3ADA">
        <w:rPr>
          <w:szCs w:val="20"/>
        </w:rPr>
        <w:t>Floor, Kolkata-700091.</w:t>
      </w:r>
    </w:p>
    <w:p w14:paraId="567F6862"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2.</w:t>
      </w:r>
      <w:r w:rsidRPr="003C3ADA">
        <w:rPr>
          <w:szCs w:val="20"/>
        </w:rPr>
        <w:tab/>
      </w:r>
      <w:r>
        <w:rPr>
          <w:szCs w:val="20"/>
        </w:rPr>
        <w:t xml:space="preserve"> </w:t>
      </w:r>
      <w:r w:rsidRPr="003C3ADA">
        <w:rPr>
          <w:szCs w:val="20"/>
        </w:rPr>
        <w:t>Superintending Engineer, Eastern Circle, I&amp;W.Dte. Jalsampad Bhawan, 8</w:t>
      </w:r>
      <w:r w:rsidRPr="003C3ADA">
        <w:rPr>
          <w:szCs w:val="20"/>
          <w:vertAlign w:val="superscript"/>
        </w:rPr>
        <w:t>rd</w:t>
      </w:r>
      <w:r w:rsidRPr="003C3ADA">
        <w:rPr>
          <w:szCs w:val="20"/>
        </w:rPr>
        <w:t>Floor, Kolkata-700091.</w:t>
      </w:r>
    </w:p>
    <w:p w14:paraId="70D4649F"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 xml:space="preserve">3.         Executive Engineer, DVC Study Cell, Jalsampad Bhawan, Salt Lake City, Kolkata – 700091for </w:t>
      </w:r>
    </w:p>
    <w:p w14:paraId="1F250C9E"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 xml:space="preserve">            information.</w:t>
      </w:r>
    </w:p>
    <w:p w14:paraId="6B61CFC1"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4.         Sub Divisional Officer, Dabu (I) Sub- Division.</w:t>
      </w:r>
    </w:p>
    <w:p w14:paraId="226C0E75"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5.         Sub Divisional Officer Calcutta Canals Sub- Division.</w:t>
      </w:r>
    </w:p>
    <w:p w14:paraId="26737559"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6.         Estimating Branch, Canals Division.</w:t>
      </w:r>
    </w:p>
    <w:p w14:paraId="36699ED1"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7.         Notice Board, Canals Division.</w:t>
      </w:r>
    </w:p>
    <w:p w14:paraId="0CFE7658" w14:textId="77777777" w:rsidR="00BB12DC" w:rsidRPr="003C3ADA" w:rsidRDefault="00BB12DC" w:rsidP="00BB12DC">
      <w:pPr>
        <w:pStyle w:val="ListParagraph"/>
        <w:tabs>
          <w:tab w:val="left" w:pos="993"/>
        </w:tabs>
        <w:spacing w:line="276" w:lineRule="auto"/>
        <w:ind w:left="1170" w:hanging="744"/>
        <w:rPr>
          <w:szCs w:val="20"/>
        </w:rPr>
      </w:pPr>
      <w:r w:rsidRPr="003C3ADA">
        <w:rPr>
          <w:szCs w:val="20"/>
        </w:rPr>
        <w:t>8.         Accounts Section, Canals Division.</w:t>
      </w:r>
    </w:p>
    <w:p w14:paraId="190ECD36" w14:textId="77777777" w:rsidR="00BB12DC" w:rsidRPr="007205A5" w:rsidRDefault="00BB12DC" w:rsidP="00BB12DC">
      <w:pPr>
        <w:ind w:left="5761"/>
        <w:contextualSpacing/>
        <w:jc w:val="center"/>
        <w:rPr>
          <w:sz w:val="20"/>
          <w:szCs w:val="20"/>
        </w:rPr>
      </w:pPr>
      <w:r>
        <w:rPr>
          <w:sz w:val="20"/>
          <w:szCs w:val="20"/>
        </w:rPr>
        <w:t>Sd/-</w:t>
      </w:r>
    </w:p>
    <w:p w14:paraId="67E34FC8" w14:textId="77777777" w:rsidR="00BB12DC" w:rsidRPr="007205A5" w:rsidRDefault="00BB12DC" w:rsidP="00BB12DC">
      <w:pPr>
        <w:ind w:left="5761"/>
        <w:contextualSpacing/>
        <w:jc w:val="center"/>
        <w:rPr>
          <w:sz w:val="20"/>
          <w:szCs w:val="20"/>
        </w:rPr>
      </w:pPr>
      <w:r w:rsidRPr="007205A5">
        <w:rPr>
          <w:sz w:val="20"/>
          <w:szCs w:val="20"/>
        </w:rPr>
        <w:t>Executive Engineer</w:t>
      </w:r>
      <w:r>
        <w:rPr>
          <w:sz w:val="20"/>
          <w:szCs w:val="20"/>
        </w:rPr>
        <w:t>-I</w:t>
      </w:r>
    </w:p>
    <w:p w14:paraId="16788A38" w14:textId="77777777" w:rsidR="00BB12DC" w:rsidRDefault="00BB12DC" w:rsidP="00BB12DC">
      <w:pPr>
        <w:ind w:left="5761"/>
        <w:contextualSpacing/>
        <w:jc w:val="center"/>
        <w:rPr>
          <w:sz w:val="20"/>
          <w:szCs w:val="20"/>
        </w:rPr>
      </w:pPr>
      <w:r>
        <w:rPr>
          <w:sz w:val="20"/>
          <w:szCs w:val="20"/>
        </w:rPr>
        <w:t>Canals</w:t>
      </w:r>
      <w:r w:rsidRPr="00EE245E">
        <w:rPr>
          <w:sz w:val="20"/>
          <w:szCs w:val="20"/>
        </w:rPr>
        <w:t xml:space="preserve"> Division</w:t>
      </w:r>
    </w:p>
    <w:p w14:paraId="3BE843AB" w14:textId="662697C4" w:rsidR="00BB12DC" w:rsidRPr="00BB12DC" w:rsidRDefault="00BB12DC" w:rsidP="00BB12DC">
      <w:pPr>
        <w:ind w:left="5761"/>
        <w:contextualSpacing/>
        <w:jc w:val="center"/>
        <w:rPr>
          <w:sz w:val="20"/>
          <w:szCs w:val="20"/>
        </w:rPr>
        <w:sectPr w:rsidR="00BB12DC" w:rsidRPr="00BB12DC" w:rsidSect="00FC6E20">
          <w:headerReference w:type="default" r:id="rId11"/>
          <w:footerReference w:type="default" r:id="rId12"/>
          <w:pgSz w:w="11900" w:h="16840"/>
          <w:pgMar w:top="1021" w:right="794" w:bottom="1021" w:left="737" w:header="561" w:footer="459" w:gutter="0"/>
          <w:cols w:space="708"/>
          <w:docGrid w:linePitch="360"/>
        </w:sectPr>
      </w:pPr>
      <w:r w:rsidRPr="007205A5">
        <w:rPr>
          <w:sz w:val="20"/>
          <w:szCs w:val="20"/>
        </w:rPr>
        <w:t>I</w:t>
      </w:r>
      <w:r>
        <w:rPr>
          <w:sz w:val="20"/>
          <w:szCs w:val="20"/>
        </w:rPr>
        <w:t xml:space="preserve">rrigation </w:t>
      </w:r>
      <w:r w:rsidRPr="007205A5">
        <w:rPr>
          <w:sz w:val="20"/>
          <w:szCs w:val="20"/>
        </w:rPr>
        <w:t>&amp;</w:t>
      </w:r>
      <w:r>
        <w:rPr>
          <w:sz w:val="20"/>
          <w:szCs w:val="20"/>
        </w:rPr>
        <w:t xml:space="preserve"> </w:t>
      </w:r>
      <w:r w:rsidRPr="007205A5">
        <w:rPr>
          <w:sz w:val="20"/>
          <w:szCs w:val="20"/>
        </w:rPr>
        <w:t>W</w:t>
      </w:r>
      <w:r>
        <w:rPr>
          <w:sz w:val="20"/>
          <w:szCs w:val="20"/>
        </w:rPr>
        <w:t xml:space="preserve">aterways </w:t>
      </w:r>
      <w:r w:rsidRPr="007205A5">
        <w:rPr>
          <w:sz w:val="20"/>
          <w:szCs w:val="20"/>
        </w:rPr>
        <w:t>D</w:t>
      </w:r>
      <w:r w:rsidR="00DF7A15">
        <w:rPr>
          <w:sz w:val="20"/>
          <w:szCs w:val="20"/>
        </w:rPr>
        <w:t>irectorate</w:t>
      </w:r>
    </w:p>
    <w:p w14:paraId="2CBF4CAC" w14:textId="719930A9" w:rsidR="0052551A" w:rsidRPr="00C557B0" w:rsidRDefault="00DF7A15" w:rsidP="00DF7A15">
      <w:pPr>
        <w:tabs>
          <w:tab w:val="left" w:pos="5748"/>
        </w:tabs>
        <w:jc w:val="center"/>
        <w:rPr>
          <w:rFonts w:asciiTheme="minorHAnsi" w:eastAsia="Times New Roman" w:hAnsiTheme="minorHAnsi"/>
          <w:sz w:val="28"/>
          <w:szCs w:val="28"/>
        </w:rPr>
      </w:pPr>
      <w:r>
        <w:rPr>
          <w:rFonts w:asciiTheme="minorHAnsi" w:eastAsia="Times New Roman" w:hAnsiTheme="minorHAnsi"/>
          <w:sz w:val="28"/>
          <w:szCs w:val="28"/>
        </w:rPr>
        <w:lastRenderedPageBreak/>
        <w:t>BLANK</w:t>
      </w:r>
    </w:p>
    <w:sectPr w:rsidR="0052551A" w:rsidRPr="00C557B0" w:rsidSect="00DF7A15">
      <w:footerReference w:type="default" r:id="rId13"/>
      <w:pgSz w:w="16840" w:h="11900" w:orient="landscape"/>
      <w:pgMar w:top="11" w:right="1531" w:bottom="11605" w:left="1080" w:header="562" w:footer="461"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8EC02" w16cex:dateUtc="2024-08-30T10:52:00Z"/>
  <w16cex:commentExtensible w16cex:durableId="6528B3DB" w16cex:dateUtc="2024-09-04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F9AB6" w16cid:durableId="2D48EC02"/>
  <w16cid:commentId w16cid:paraId="73C0D58D" w16cid:durableId="6528B3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D5B50" w14:textId="77777777" w:rsidR="003B4555" w:rsidRDefault="003B4555" w:rsidP="00E25368">
      <w:r>
        <w:separator/>
      </w:r>
    </w:p>
  </w:endnote>
  <w:endnote w:type="continuationSeparator" w:id="0">
    <w:p w14:paraId="1265F49F" w14:textId="77777777" w:rsidR="003B4555" w:rsidRDefault="003B4555" w:rsidP="00E2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Bd BT">
    <w:altName w:val="Times New Roman"/>
    <w:charset w:val="00"/>
    <w:family w:val="roman"/>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834FD" w14:textId="58CD12C8" w:rsidR="00A9662A" w:rsidRDefault="00A9662A">
    <w:pPr>
      <w:pStyle w:val="Footer"/>
      <w:jc w:val="center"/>
    </w:pPr>
  </w:p>
  <w:p w14:paraId="077595C5" w14:textId="77777777" w:rsidR="00A9662A" w:rsidRDefault="00A96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BCDE" w14:textId="26A37002" w:rsidR="00A9662A" w:rsidRDefault="00A9662A">
    <w:pPr>
      <w:pStyle w:val="Footer"/>
      <w:jc w:val="center"/>
    </w:pPr>
  </w:p>
  <w:p w14:paraId="123C51B0" w14:textId="77777777" w:rsidR="00A9662A" w:rsidRDefault="00A96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97C26" w14:textId="77777777" w:rsidR="003B4555" w:rsidRDefault="003B4555" w:rsidP="00E25368">
      <w:r>
        <w:separator/>
      </w:r>
    </w:p>
  </w:footnote>
  <w:footnote w:type="continuationSeparator" w:id="0">
    <w:p w14:paraId="7793CD18" w14:textId="77777777" w:rsidR="003B4555" w:rsidRDefault="003B4555" w:rsidP="00E2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02243254"/>
      <w:docPartObj>
        <w:docPartGallery w:val="Page Numbers (Top of Page)"/>
        <w:docPartUnique/>
      </w:docPartObj>
    </w:sdtPr>
    <w:sdtEndPr>
      <w:rPr>
        <w:b/>
        <w:bCs/>
        <w:noProof/>
        <w:color w:val="auto"/>
        <w:spacing w:val="0"/>
      </w:rPr>
    </w:sdtEndPr>
    <w:sdtContent>
      <w:p w14:paraId="32162FBD" w14:textId="57E683C3" w:rsidR="00374176" w:rsidRDefault="0037417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F4664" w:rsidRPr="003F4664">
          <w:rPr>
            <w:b/>
            <w:bCs/>
            <w:noProof/>
          </w:rPr>
          <w:t>1</w:t>
        </w:r>
        <w:r>
          <w:rPr>
            <w:b/>
            <w:bCs/>
            <w:noProof/>
          </w:rPr>
          <w:fldChar w:fldCharType="end"/>
        </w:r>
      </w:p>
    </w:sdtContent>
  </w:sdt>
  <w:p w14:paraId="49D63E19" w14:textId="77777777" w:rsidR="00374176" w:rsidRDefault="00374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334EB3E4"/>
    <w:lvl w:ilvl="0" w:tplc="A2D2D60A">
      <w:start w:val="1"/>
      <w:numFmt w:val="lowerRoman"/>
      <w:lvlText w:val="%1."/>
      <w:lvlJc w:val="left"/>
    </w:lvl>
    <w:lvl w:ilvl="1" w:tplc="F54043DE">
      <w:start w:val="1"/>
      <w:numFmt w:val="lowerRoman"/>
      <w:lvlText w:val="%2"/>
      <w:lvlJc w:val="left"/>
    </w:lvl>
    <w:lvl w:ilvl="2" w:tplc="FB848D1A">
      <w:numFmt w:val="decimal"/>
      <w:lvlText w:val=""/>
      <w:lvlJc w:val="left"/>
    </w:lvl>
    <w:lvl w:ilvl="3" w:tplc="907A1B6E">
      <w:numFmt w:val="decimal"/>
      <w:lvlText w:val=""/>
      <w:lvlJc w:val="left"/>
    </w:lvl>
    <w:lvl w:ilvl="4" w:tplc="BC2A089E">
      <w:numFmt w:val="decimal"/>
      <w:lvlText w:val=""/>
      <w:lvlJc w:val="left"/>
    </w:lvl>
    <w:lvl w:ilvl="5" w:tplc="0EA41D48">
      <w:numFmt w:val="decimal"/>
      <w:lvlText w:val=""/>
      <w:lvlJc w:val="left"/>
    </w:lvl>
    <w:lvl w:ilvl="6" w:tplc="B16634A0">
      <w:numFmt w:val="decimal"/>
      <w:lvlText w:val=""/>
      <w:lvlJc w:val="left"/>
    </w:lvl>
    <w:lvl w:ilvl="7" w:tplc="2EFCF2E2">
      <w:numFmt w:val="decimal"/>
      <w:lvlText w:val=""/>
      <w:lvlJc w:val="left"/>
    </w:lvl>
    <w:lvl w:ilvl="8" w:tplc="765E59BC">
      <w:numFmt w:val="decimal"/>
      <w:lvlText w:val=""/>
      <w:lvlJc w:val="left"/>
    </w:lvl>
  </w:abstractNum>
  <w:abstractNum w:abstractNumId="1">
    <w:nsid w:val="00001CD0"/>
    <w:multiLevelType w:val="hybridMultilevel"/>
    <w:tmpl w:val="21DEAA4C"/>
    <w:lvl w:ilvl="0" w:tplc="CA9A19A4">
      <w:start w:val="1"/>
      <w:numFmt w:val="lowerRoman"/>
      <w:lvlText w:val="%1"/>
      <w:lvlJc w:val="left"/>
    </w:lvl>
    <w:lvl w:ilvl="1" w:tplc="04A6C3AA">
      <w:start w:val="1"/>
      <w:numFmt w:val="decimal"/>
      <w:lvlText w:val="%2"/>
      <w:lvlJc w:val="left"/>
    </w:lvl>
    <w:lvl w:ilvl="2" w:tplc="C9068560">
      <w:start w:val="1"/>
      <w:numFmt w:val="lowerRoman"/>
      <w:lvlText w:val="%3."/>
      <w:lvlJc w:val="left"/>
    </w:lvl>
    <w:lvl w:ilvl="3" w:tplc="19AC3518">
      <w:numFmt w:val="decimal"/>
      <w:lvlText w:val=""/>
      <w:lvlJc w:val="left"/>
    </w:lvl>
    <w:lvl w:ilvl="4" w:tplc="652CD8C4">
      <w:numFmt w:val="decimal"/>
      <w:lvlText w:val=""/>
      <w:lvlJc w:val="left"/>
    </w:lvl>
    <w:lvl w:ilvl="5" w:tplc="749CDE58">
      <w:numFmt w:val="decimal"/>
      <w:lvlText w:val=""/>
      <w:lvlJc w:val="left"/>
    </w:lvl>
    <w:lvl w:ilvl="6" w:tplc="57026844">
      <w:numFmt w:val="decimal"/>
      <w:lvlText w:val=""/>
      <w:lvlJc w:val="left"/>
    </w:lvl>
    <w:lvl w:ilvl="7" w:tplc="93D2667A">
      <w:numFmt w:val="decimal"/>
      <w:lvlText w:val=""/>
      <w:lvlJc w:val="left"/>
    </w:lvl>
    <w:lvl w:ilvl="8" w:tplc="EFB69DC2">
      <w:numFmt w:val="decimal"/>
      <w:lvlText w:val=""/>
      <w:lvlJc w:val="left"/>
    </w:lvl>
  </w:abstractNum>
  <w:abstractNum w:abstractNumId="2">
    <w:nsid w:val="000023C9"/>
    <w:multiLevelType w:val="hybridMultilevel"/>
    <w:tmpl w:val="D92C11B0"/>
    <w:lvl w:ilvl="0" w:tplc="D180D79A">
      <w:start w:val="1"/>
      <w:numFmt w:val="lowerRoman"/>
      <w:lvlText w:val="%1."/>
      <w:lvlJc w:val="right"/>
      <w:pPr>
        <w:ind w:left="0" w:firstLine="288"/>
      </w:pPr>
      <w:rPr>
        <w:rFonts w:hint="default"/>
        <w:b/>
        <w:bCs/>
        <w:color w:val="auto"/>
      </w:rPr>
    </w:lvl>
    <w:lvl w:ilvl="1" w:tplc="B82858EA">
      <w:start w:val="2"/>
      <w:numFmt w:val="lowerRoman"/>
      <w:lvlText w:val="%2."/>
      <w:lvlJc w:val="left"/>
    </w:lvl>
    <w:lvl w:ilvl="2" w:tplc="8BB8B30C">
      <w:numFmt w:val="decimal"/>
      <w:lvlText w:val=""/>
      <w:lvlJc w:val="left"/>
    </w:lvl>
    <w:lvl w:ilvl="3" w:tplc="7086211C">
      <w:numFmt w:val="decimal"/>
      <w:lvlText w:val=""/>
      <w:lvlJc w:val="left"/>
    </w:lvl>
    <w:lvl w:ilvl="4" w:tplc="8586D790">
      <w:numFmt w:val="decimal"/>
      <w:lvlText w:val=""/>
      <w:lvlJc w:val="left"/>
    </w:lvl>
    <w:lvl w:ilvl="5" w:tplc="3A844A26">
      <w:numFmt w:val="decimal"/>
      <w:lvlText w:val=""/>
      <w:lvlJc w:val="left"/>
    </w:lvl>
    <w:lvl w:ilvl="6" w:tplc="F3465522">
      <w:numFmt w:val="decimal"/>
      <w:lvlText w:val=""/>
      <w:lvlJc w:val="left"/>
    </w:lvl>
    <w:lvl w:ilvl="7" w:tplc="80584044">
      <w:numFmt w:val="decimal"/>
      <w:lvlText w:val=""/>
      <w:lvlJc w:val="left"/>
    </w:lvl>
    <w:lvl w:ilvl="8" w:tplc="EA2E84DA">
      <w:numFmt w:val="decimal"/>
      <w:lvlText w:val=""/>
      <w:lvlJc w:val="left"/>
    </w:lvl>
  </w:abstractNum>
  <w:abstractNum w:abstractNumId="3">
    <w:nsid w:val="00002E40"/>
    <w:multiLevelType w:val="hybridMultilevel"/>
    <w:tmpl w:val="219494C0"/>
    <w:lvl w:ilvl="0" w:tplc="31563124">
      <w:start w:val="1"/>
      <w:numFmt w:val="lowerRoman"/>
      <w:lvlText w:val="%1."/>
      <w:lvlJc w:val="left"/>
    </w:lvl>
    <w:lvl w:ilvl="1" w:tplc="B4AE0A5A">
      <w:numFmt w:val="decimal"/>
      <w:lvlText w:val=""/>
      <w:lvlJc w:val="left"/>
    </w:lvl>
    <w:lvl w:ilvl="2" w:tplc="640A6152">
      <w:numFmt w:val="decimal"/>
      <w:lvlText w:val=""/>
      <w:lvlJc w:val="left"/>
    </w:lvl>
    <w:lvl w:ilvl="3" w:tplc="EAF8AA84">
      <w:numFmt w:val="decimal"/>
      <w:lvlText w:val=""/>
      <w:lvlJc w:val="left"/>
    </w:lvl>
    <w:lvl w:ilvl="4" w:tplc="1B641622">
      <w:numFmt w:val="decimal"/>
      <w:lvlText w:val=""/>
      <w:lvlJc w:val="left"/>
    </w:lvl>
    <w:lvl w:ilvl="5" w:tplc="6262AE42">
      <w:numFmt w:val="decimal"/>
      <w:lvlText w:val=""/>
      <w:lvlJc w:val="left"/>
    </w:lvl>
    <w:lvl w:ilvl="6" w:tplc="ABE056FE">
      <w:numFmt w:val="decimal"/>
      <w:lvlText w:val=""/>
      <w:lvlJc w:val="left"/>
    </w:lvl>
    <w:lvl w:ilvl="7" w:tplc="C8668124">
      <w:numFmt w:val="decimal"/>
      <w:lvlText w:val=""/>
      <w:lvlJc w:val="left"/>
    </w:lvl>
    <w:lvl w:ilvl="8" w:tplc="DF8A2C2C">
      <w:numFmt w:val="decimal"/>
      <w:lvlText w:val=""/>
      <w:lvlJc w:val="left"/>
    </w:lvl>
  </w:abstractNum>
  <w:abstractNum w:abstractNumId="4">
    <w:nsid w:val="0000314F"/>
    <w:multiLevelType w:val="hybridMultilevel"/>
    <w:tmpl w:val="6B0ADA48"/>
    <w:lvl w:ilvl="0" w:tplc="9CD65FA0">
      <w:start w:val="1"/>
      <w:numFmt w:val="lowerRoman"/>
      <w:lvlText w:val="%1"/>
      <w:lvlJc w:val="left"/>
    </w:lvl>
    <w:lvl w:ilvl="1" w:tplc="EF7E7E9A">
      <w:start w:val="1"/>
      <w:numFmt w:val="lowerRoman"/>
      <w:lvlText w:val="%2."/>
      <w:lvlJc w:val="left"/>
    </w:lvl>
    <w:lvl w:ilvl="2" w:tplc="636A673C">
      <w:numFmt w:val="decimal"/>
      <w:lvlText w:val=""/>
      <w:lvlJc w:val="left"/>
    </w:lvl>
    <w:lvl w:ilvl="3" w:tplc="024A52D0">
      <w:numFmt w:val="decimal"/>
      <w:lvlText w:val=""/>
      <w:lvlJc w:val="left"/>
    </w:lvl>
    <w:lvl w:ilvl="4" w:tplc="8EFA8F1C">
      <w:numFmt w:val="decimal"/>
      <w:lvlText w:val=""/>
      <w:lvlJc w:val="left"/>
    </w:lvl>
    <w:lvl w:ilvl="5" w:tplc="C22CC138">
      <w:numFmt w:val="decimal"/>
      <w:lvlText w:val=""/>
      <w:lvlJc w:val="left"/>
    </w:lvl>
    <w:lvl w:ilvl="6" w:tplc="250A40D2">
      <w:numFmt w:val="decimal"/>
      <w:lvlText w:val=""/>
      <w:lvlJc w:val="left"/>
    </w:lvl>
    <w:lvl w:ilvl="7" w:tplc="45BE10A2">
      <w:numFmt w:val="decimal"/>
      <w:lvlText w:val=""/>
      <w:lvlJc w:val="left"/>
    </w:lvl>
    <w:lvl w:ilvl="8" w:tplc="78EC5194">
      <w:numFmt w:val="decimal"/>
      <w:lvlText w:val=""/>
      <w:lvlJc w:val="left"/>
    </w:lvl>
  </w:abstractNum>
  <w:abstractNum w:abstractNumId="5">
    <w:nsid w:val="00003BF6"/>
    <w:multiLevelType w:val="hybridMultilevel"/>
    <w:tmpl w:val="316ED0D0"/>
    <w:lvl w:ilvl="0" w:tplc="36304926">
      <w:start w:val="1"/>
      <w:numFmt w:val="lowerRoman"/>
      <w:lvlText w:val="%1."/>
      <w:lvlJc w:val="left"/>
    </w:lvl>
    <w:lvl w:ilvl="1" w:tplc="C4209690">
      <w:numFmt w:val="decimal"/>
      <w:lvlText w:val=""/>
      <w:lvlJc w:val="left"/>
    </w:lvl>
    <w:lvl w:ilvl="2" w:tplc="8F32153E">
      <w:numFmt w:val="decimal"/>
      <w:lvlText w:val=""/>
      <w:lvlJc w:val="left"/>
    </w:lvl>
    <w:lvl w:ilvl="3" w:tplc="6476910E">
      <w:numFmt w:val="decimal"/>
      <w:lvlText w:val=""/>
      <w:lvlJc w:val="left"/>
    </w:lvl>
    <w:lvl w:ilvl="4" w:tplc="3510F89E">
      <w:numFmt w:val="decimal"/>
      <w:lvlText w:val=""/>
      <w:lvlJc w:val="left"/>
    </w:lvl>
    <w:lvl w:ilvl="5" w:tplc="6E16C72A">
      <w:numFmt w:val="decimal"/>
      <w:lvlText w:val=""/>
      <w:lvlJc w:val="left"/>
    </w:lvl>
    <w:lvl w:ilvl="6" w:tplc="256E613E">
      <w:numFmt w:val="decimal"/>
      <w:lvlText w:val=""/>
      <w:lvlJc w:val="left"/>
    </w:lvl>
    <w:lvl w:ilvl="7" w:tplc="F86ABE08">
      <w:numFmt w:val="decimal"/>
      <w:lvlText w:val=""/>
      <w:lvlJc w:val="left"/>
    </w:lvl>
    <w:lvl w:ilvl="8" w:tplc="F0C8BCDA">
      <w:numFmt w:val="decimal"/>
      <w:lvlText w:val=""/>
      <w:lvlJc w:val="left"/>
    </w:lvl>
  </w:abstractNum>
  <w:abstractNum w:abstractNumId="6">
    <w:nsid w:val="00004944"/>
    <w:multiLevelType w:val="hybridMultilevel"/>
    <w:tmpl w:val="77DCAEB4"/>
    <w:lvl w:ilvl="0" w:tplc="B9E28782">
      <w:start w:val="1"/>
      <w:numFmt w:val="lowerRoman"/>
      <w:lvlText w:val="%1."/>
      <w:lvlJc w:val="left"/>
    </w:lvl>
    <w:lvl w:ilvl="1" w:tplc="003662AC">
      <w:start w:val="61"/>
      <w:numFmt w:val="lowerLetter"/>
      <w:lvlText w:val="%2."/>
      <w:lvlJc w:val="left"/>
    </w:lvl>
    <w:lvl w:ilvl="2" w:tplc="C41613AC">
      <w:start w:val="1"/>
      <w:numFmt w:val="lowerLetter"/>
      <w:lvlText w:val="%3."/>
      <w:lvlJc w:val="left"/>
    </w:lvl>
    <w:lvl w:ilvl="3" w:tplc="1C86B8C2">
      <w:numFmt w:val="decimal"/>
      <w:lvlText w:val=""/>
      <w:lvlJc w:val="left"/>
    </w:lvl>
    <w:lvl w:ilvl="4" w:tplc="7C9E29F4">
      <w:numFmt w:val="decimal"/>
      <w:lvlText w:val=""/>
      <w:lvlJc w:val="left"/>
    </w:lvl>
    <w:lvl w:ilvl="5" w:tplc="BCC69444">
      <w:numFmt w:val="decimal"/>
      <w:lvlText w:val=""/>
      <w:lvlJc w:val="left"/>
    </w:lvl>
    <w:lvl w:ilvl="6" w:tplc="8C18E826">
      <w:numFmt w:val="decimal"/>
      <w:lvlText w:val=""/>
      <w:lvlJc w:val="left"/>
    </w:lvl>
    <w:lvl w:ilvl="7" w:tplc="B91CE728">
      <w:numFmt w:val="decimal"/>
      <w:lvlText w:val=""/>
      <w:lvlJc w:val="left"/>
    </w:lvl>
    <w:lvl w:ilvl="8" w:tplc="77987D16">
      <w:numFmt w:val="decimal"/>
      <w:lvlText w:val=""/>
      <w:lvlJc w:val="left"/>
    </w:lvl>
  </w:abstractNum>
  <w:abstractNum w:abstractNumId="7">
    <w:nsid w:val="00004DF2"/>
    <w:multiLevelType w:val="hybridMultilevel"/>
    <w:tmpl w:val="F9EA36C6"/>
    <w:lvl w:ilvl="0" w:tplc="C9C8AE9E">
      <w:start w:val="1"/>
      <w:numFmt w:val="lowerLetter"/>
      <w:lvlText w:val="%1."/>
      <w:lvlJc w:val="left"/>
    </w:lvl>
    <w:lvl w:ilvl="1" w:tplc="88FC9976">
      <w:numFmt w:val="decimal"/>
      <w:lvlText w:val=""/>
      <w:lvlJc w:val="left"/>
    </w:lvl>
    <w:lvl w:ilvl="2" w:tplc="D2802094">
      <w:numFmt w:val="decimal"/>
      <w:lvlText w:val=""/>
      <w:lvlJc w:val="left"/>
    </w:lvl>
    <w:lvl w:ilvl="3" w:tplc="2F982050">
      <w:numFmt w:val="decimal"/>
      <w:lvlText w:val=""/>
      <w:lvlJc w:val="left"/>
    </w:lvl>
    <w:lvl w:ilvl="4" w:tplc="281C13E8">
      <w:numFmt w:val="decimal"/>
      <w:lvlText w:val=""/>
      <w:lvlJc w:val="left"/>
    </w:lvl>
    <w:lvl w:ilvl="5" w:tplc="3304ADC2">
      <w:numFmt w:val="decimal"/>
      <w:lvlText w:val=""/>
      <w:lvlJc w:val="left"/>
    </w:lvl>
    <w:lvl w:ilvl="6" w:tplc="92D0AF3C">
      <w:numFmt w:val="decimal"/>
      <w:lvlText w:val=""/>
      <w:lvlJc w:val="left"/>
    </w:lvl>
    <w:lvl w:ilvl="7" w:tplc="14E4E61E">
      <w:numFmt w:val="decimal"/>
      <w:lvlText w:val=""/>
      <w:lvlJc w:val="left"/>
    </w:lvl>
    <w:lvl w:ilvl="8" w:tplc="CBF06EE2">
      <w:numFmt w:val="decimal"/>
      <w:lvlText w:val=""/>
      <w:lvlJc w:val="left"/>
    </w:lvl>
  </w:abstractNum>
  <w:abstractNum w:abstractNumId="8">
    <w:nsid w:val="01677C01"/>
    <w:multiLevelType w:val="hybridMultilevel"/>
    <w:tmpl w:val="4D4E1A6C"/>
    <w:lvl w:ilvl="0" w:tplc="FB12678E">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
    <w:nsid w:val="0186232D"/>
    <w:multiLevelType w:val="hybridMultilevel"/>
    <w:tmpl w:val="14AEB41C"/>
    <w:lvl w:ilvl="0" w:tplc="2B9666AE">
      <w:start w:val="1"/>
      <w:numFmt w:val="low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42CFF"/>
    <w:multiLevelType w:val="hybridMultilevel"/>
    <w:tmpl w:val="CFD23B2E"/>
    <w:lvl w:ilvl="0" w:tplc="9F68D2FE">
      <w:start w:val="5"/>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6F10C2"/>
    <w:multiLevelType w:val="hybridMultilevel"/>
    <w:tmpl w:val="154C6B38"/>
    <w:lvl w:ilvl="0" w:tplc="976A301C">
      <w:start w:val="3"/>
      <w:numFmt w:val="bullet"/>
      <w:lvlText w:val=""/>
      <w:lvlJc w:val="left"/>
      <w:pPr>
        <w:ind w:left="495" w:hanging="360"/>
      </w:pPr>
      <w:rPr>
        <w:rFonts w:ascii="Symbol" w:eastAsia="Times New Roman" w:hAnsi="Symbol"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2">
    <w:nsid w:val="696D35B9"/>
    <w:multiLevelType w:val="hybridMultilevel"/>
    <w:tmpl w:val="55B8F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D4092"/>
    <w:multiLevelType w:val="multilevel"/>
    <w:tmpl w:val="A13AAA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74E6602D"/>
    <w:multiLevelType w:val="multilevel"/>
    <w:tmpl w:val="4009001F"/>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085F61"/>
    <w:multiLevelType w:val="hybridMultilevel"/>
    <w:tmpl w:val="76423DF6"/>
    <w:lvl w:ilvl="0" w:tplc="407EA21C">
      <w:start w:val="1"/>
      <w:numFmt w:val="decimal"/>
      <w:lvlText w:val="%1."/>
      <w:lvlJc w:val="left"/>
      <w:pPr>
        <w:ind w:left="1080" w:hanging="360"/>
      </w:pPr>
      <w:rPr>
        <w:rFonts w:ascii="Arial" w:eastAsia="Times" w:hAnsi="Arial" w:cs="Arial" w:hint="default"/>
        <w:b w:val="0"/>
        <w:sz w:val="19"/>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num>
  <w:num w:numId="2">
    <w:abstractNumId w:val="5"/>
  </w:num>
  <w:num w:numId="3">
    <w:abstractNumId w:val="0"/>
  </w:num>
  <w:num w:numId="4">
    <w:abstractNumId w:val="4"/>
  </w:num>
  <w:num w:numId="5">
    <w:abstractNumId w:val="7"/>
  </w:num>
  <w:num w:numId="6">
    <w:abstractNumId w:val="6"/>
  </w:num>
  <w:num w:numId="7">
    <w:abstractNumId w:val="3"/>
  </w:num>
  <w:num w:numId="8">
    <w:abstractNumId w:val="1"/>
  </w:num>
  <w:num w:numId="9">
    <w:abstractNumId w:val="9"/>
  </w:num>
  <w:num w:numId="10">
    <w:abstractNumId w:val="2"/>
  </w:num>
  <w:num w:numId="11">
    <w:abstractNumId w:val="11"/>
  </w:num>
  <w:num w:numId="12">
    <w:abstractNumId w:val="12"/>
  </w:num>
  <w:num w:numId="13">
    <w:abstractNumId w:val="13"/>
  </w:num>
  <w:num w:numId="14">
    <w:abstractNumId w:val="10"/>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68"/>
    <w:rsid w:val="000017BF"/>
    <w:rsid w:val="000041CD"/>
    <w:rsid w:val="0001314A"/>
    <w:rsid w:val="000148A7"/>
    <w:rsid w:val="00024552"/>
    <w:rsid w:val="00026BB9"/>
    <w:rsid w:val="00027D1B"/>
    <w:rsid w:val="00027D37"/>
    <w:rsid w:val="0003107A"/>
    <w:rsid w:val="00031AD2"/>
    <w:rsid w:val="00033944"/>
    <w:rsid w:val="00035D80"/>
    <w:rsid w:val="000377F7"/>
    <w:rsid w:val="00040589"/>
    <w:rsid w:val="0004353B"/>
    <w:rsid w:val="00045352"/>
    <w:rsid w:val="00046AE2"/>
    <w:rsid w:val="0005252D"/>
    <w:rsid w:val="00054E5A"/>
    <w:rsid w:val="00055AE0"/>
    <w:rsid w:val="00056B15"/>
    <w:rsid w:val="00057505"/>
    <w:rsid w:val="0006009A"/>
    <w:rsid w:val="000610B3"/>
    <w:rsid w:val="00061F17"/>
    <w:rsid w:val="0006709B"/>
    <w:rsid w:val="00075322"/>
    <w:rsid w:val="00082DA4"/>
    <w:rsid w:val="00087220"/>
    <w:rsid w:val="00087AA3"/>
    <w:rsid w:val="000906A4"/>
    <w:rsid w:val="000913AD"/>
    <w:rsid w:val="00095568"/>
    <w:rsid w:val="00097F25"/>
    <w:rsid w:val="000A07B5"/>
    <w:rsid w:val="000A4DF7"/>
    <w:rsid w:val="000A70D4"/>
    <w:rsid w:val="000B0167"/>
    <w:rsid w:val="000B5C0D"/>
    <w:rsid w:val="000B708F"/>
    <w:rsid w:val="000B7D3B"/>
    <w:rsid w:val="000C078F"/>
    <w:rsid w:val="000C58FC"/>
    <w:rsid w:val="000C69F0"/>
    <w:rsid w:val="000D2F91"/>
    <w:rsid w:val="000D42F7"/>
    <w:rsid w:val="000E14E8"/>
    <w:rsid w:val="000E4DD6"/>
    <w:rsid w:val="000E64FE"/>
    <w:rsid w:val="000F2D50"/>
    <w:rsid w:val="000F323C"/>
    <w:rsid w:val="000F45D8"/>
    <w:rsid w:val="000F4981"/>
    <w:rsid w:val="000F6162"/>
    <w:rsid w:val="000F716F"/>
    <w:rsid w:val="000F7299"/>
    <w:rsid w:val="00105661"/>
    <w:rsid w:val="00106A69"/>
    <w:rsid w:val="00107B07"/>
    <w:rsid w:val="00107D85"/>
    <w:rsid w:val="00117089"/>
    <w:rsid w:val="00122276"/>
    <w:rsid w:val="00122ABC"/>
    <w:rsid w:val="001231AA"/>
    <w:rsid w:val="00123C0F"/>
    <w:rsid w:val="00124757"/>
    <w:rsid w:val="00126B94"/>
    <w:rsid w:val="00134317"/>
    <w:rsid w:val="001457FB"/>
    <w:rsid w:val="001502B2"/>
    <w:rsid w:val="00163BE2"/>
    <w:rsid w:val="00164372"/>
    <w:rsid w:val="00165C1A"/>
    <w:rsid w:val="00166EEF"/>
    <w:rsid w:val="00167834"/>
    <w:rsid w:val="0017009F"/>
    <w:rsid w:val="00172CFD"/>
    <w:rsid w:val="00182E57"/>
    <w:rsid w:val="00194E3A"/>
    <w:rsid w:val="001969E1"/>
    <w:rsid w:val="001A06D3"/>
    <w:rsid w:val="001A59D6"/>
    <w:rsid w:val="001A6110"/>
    <w:rsid w:val="001A7209"/>
    <w:rsid w:val="001B0F4E"/>
    <w:rsid w:val="001B3B25"/>
    <w:rsid w:val="001B3C90"/>
    <w:rsid w:val="001B3E00"/>
    <w:rsid w:val="001C40AE"/>
    <w:rsid w:val="001C7B5A"/>
    <w:rsid w:val="001D5D38"/>
    <w:rsid w:val="001D6339"/>
    <w:rsid w:val="001E31FE"/>
    <w:rsid w:val="001E4BE4"/>
    <w:rsid w:val="001F0A2D"/>
    <w:rsid w:val="001F2A6C"/>
    <w:rsid w:val="001F766B"/>
    <w:rsid w:val="00202561"/>
    <w:rsid w:val="002027E0"/>
    <w:rsid w:val="0020367B"/>
    <w:rsid w:val="00205BB9"/>
    <w:rsid w:val="00206F6C"/>
    <w:rsid w:val="00207B13"/>
    <w:rsid w:val="00211FED"/>
    <w:rsid w:val="00214634"/>
    <w:rsid w:val="002146F2"/>
    <w:rsid w:val="00221B2C"/>
    <w:rsid w:val="002230C0"/>
    <w:rsid w:val="00223F48"/>
    <w:rsid w:val="0022571B"/>
    <w:rsid w:val="00227583"/>
    <w:rsid w:val="00227F47"/>
    <w:rsid w:val="0023077D"/>
    <w:rsid w:val="00233A1E"/>
    <w:rsid w:val="002348F4"/>
    <w:rsid w:val="0024079B"/>
    <w:rsid w:val="0024211B"/>
    <w:rsid w:val="00244BE9"/>
    <w:rsid w:val="002465A3"/>
    <w:rsid w:val="002518E4"/>
    <w:rsid w:val="00253A5E"/>
    <w:rsid w:val="002543B8"/>
    <w:rsid w:val="002554D6"/>
    <w:rsid w:val="00256B90"/>
    <w:rsid w:val="00262895"/>
    <w:rsid w:val="00265761"/>
    <w:rsid w:val="00267FD6"/>
    <w:rsid w:val="00274125"/>
    <w:rsid w:val="00280DC1"/>
    <w:rsid w:val="002821B0"/>
    <w:rsid w:val="00283D20"/>
    <w:rsid w:val="0029119C"/>
    <w:rsid w:val="002911AC"/>
    <w:rsid w:val="002925E0"/>
    <w:rsid w:val="00293025"/>
    <w:rsid w:val="00296E63"/>
    <w:rsid w:val="00297AA9"/>
    <w:rsid w:val="002A172D"/>
    <w:rsid w:val="002A2A0B"/>
    <w:rsid w:val="002A2C06"/>
    <w:rsid w:val="002A4EA9"/>
    <w:rsid w:val="002B0A24"/>
    <w:rsid w:val="002B3146"/>
    <w:rsid w:val="002B3303"/>
    <w:rsid w:val="002C3734"/>
    <w:rsid w:val="002C4FBB"/>
    <w:rsid w:val="002C5186"/>
    <w:rsid w:val="002D142D"/>
    <w:rsid w:val="002D2C04"/>
    <w:rsid w:val="002E31F6"/>
    <w:rsid w:val="002E3860"/>
    <w:rsid w:val="002F0FFF"/>
    <w:rsid w:val="002F1332"/>
    <w:rsid w:val="002F77FC"/>
    <w:rsid w:val="002F7B17"/>
    <w:rsid w:val="0030234C"/>
    <w:rsid w:val="00306302"/>
    <w:rsid w:val="00310E43"/>
    <w:rsid w:val="00314AE0"/>
    <w:rsid w:val="003154F2"/>
    <w:rsid w:val="003238B8"/>
    <w:rsid w:val="0033308A"/>
    <w:rsid w:val="00335E4C"/>
    <w:rsid w:val="00337618"/>
    <w:rsid w:val="0033766A"/>
    <w:rsid w:val="003417A9"/>
    <w:rsid w:val="00352262"/>
    <w:rsid w:val="0035242E"/>
    <w:rsid w:val="00352B70"/>
    <w:rsid w:val="00352DEF"/>
    <w:rsid w:val="00354BB5"/>
    <w:rsid w:val="003555C6"/>
    <w:rsid w:val="00356FB5"/>
    <w:rsid w:val="00363B91"/>
    <w:rsid w:val="00367C72"/>
    <w:rsid w:val="00370FB8"/>
    <w:rsid w:val="00374176"/>
    <w:rsid w:val="003776D6"/>
    <w:rsid w:val="00382E94"/>
    <w:rsid w:val="003868D5"/>
    <w:rsid w:val="003875F4"/>
    <w:rsid w:val="0039145C"/>
    <w:rsid w:val="00391FE4"/>
    <w:rsid w:val="003953E3"/>
    <w:rsid w:val="003962C3"/>
    <w:rsid w:val="003977F6"/>
    <w:rsid w:val="003979FB"/>
    <w:rsid w:val="00397A3F"/>
    <w:rsid w:val="003B4555"/>
    <w:rsid w:val="003B5467"/>
    <w:rsid w:val="003C15C3"/>
    <w:rsid w:val="003C2835"/>
    <w:rsid w:val="003C2EAC"/>
    <w:rsid w:val="003C2F33"/>
    <w:rsid w:val="003C51D3"/>
    <w:rsid w:val="003D1646"/>
    <w:rsid w:val="003D5176"/>
    <w:rsid w:val="003D7916"/>
    <w:rsid w:val="003E4B96"/>
    <w:rsid w:val="003E5F81"/>
    <w:rsid w:val="003E7F50"/>
    <w:rsid w:val="003F4664"/>
    <w:rsid w:val="0040656D"/>
    <w:rsid w:val="0041282C"/>
    <w:rsid w:val="004133FB"/>
    <w:rsid w:val="004145B0"/>
    <w:rsid w:val="0042347B"/>
    <w:rsid w:val="00432841"/>
    <w:rsid w:val="0044015A"/>
    <w:rsid w:val="00443E2E"/>
    <w:rsid w:val="004443FC"/>
    <w:rsid w:val="004552CB"/>
    <w:rsid w:val="00455418"/>
    <w:rsid w:val="00462A90"/>
    <w:rsid w:val="00465B7E"/>
    <w:rsid w:val="0047439C"/>
    <w:rsid w:val="004743FF"/>
    <w:rsid w:val="0048381D"/>
    <w:rsid w:val="00484BFA"/>
    <w:rsid w:val="004852D9"/>
    <w:rsid w:val="00486764"/>
    <w:rsid w:val="00490B72"/>
    <w:rsid w:val="0049544D"/>
    <w:rsid w:val="00496E11"/>
    <w:rsid w:val="004A0235"/>
    <w:rsid w:val="004A106C"/>
    <w:rsid w:val="004A4095"/>
    <w:rsid w:val="004A7B84"/>
    <w:rsid w:val="004B167E"/>
    <w:rsid w:val="004B1820"/>
    <w:rsid w:val="004B78C6"/>
    <w:rsid w:val="004C4E37"/>
    <w:rsid w:val="004C60C3"/>
    <w:rsid w:val="004D0F0B"/>
    <w:rsid w:val="004E0AB4"/>
    <w:rsid w:val="004E0AC5"/>
    <w:rsid w:val="004E2814"/>
    <w:rsid w:val="004E35D8"/>
    <w:rsid w:val="004E3A93"/>
    <w:rsid w:val="004E56A5"/>
    <w:rsid w:val="004E6D99"/>
    <w:rsid w:val="004F61CD"/>
    <w:rsid w:val="00506A19"/>
    <w:rsid w:val="005129FB"/>
    <w:rsid w:val="00516955"/>
    <w:rsid w:val="0051738C"/>
    <w:rsid w:val="005221A6"/>
    <w:rsid w:val="005236BC"/>
    <w:rsid w:val="0052551A"/>
    <w:rsid w:val="00527973"/>
    <w:rsid w:val="00531E6F"/>
    <w:rsid w:val="0053341F"/>
    <w:rsid w:val="0054283B"/>
    <w:rsid w:val="0054662B"/>
    <w:rsid w:val="00547292"/>
    <w:rsid w:val="005633C9"/>
    <w:rsid w:val="0056528D"/>
    <w:rsid w:val="0057027C"/>
    <w:rsid w:val="005703BF"/>
    <w:rsid w:val="00570B64"/>
    <w:rsid w:val="00575475"/>
    <w:rsid w:val="00584AEC"/>
    <w:rsid w:val="00585B19"/>
    <w:rsid w:val="005871E5"/>
    <w:rsid w:val="00592D1E"/>
    <w:rsid w:val="00593AB8"/>
    <w:rsid w:val="005A00E5"/>
    <w:rsid w:val="005A3AC3"/>
    <w:rsid w:val="005A5E3A"/>
    <w:rsid w:val="005A69DE"/>
    <w:rsid w:val="005B0BA7"/>
    <w:rsid w:val="005B680F"/>
    <w:rsid w:val="005B7F66"/>
    <w:rsid w:val="005C4E7D"/>
    <w:rsid w:val="005C5DAC"/>
    <w:rsid w:val="005C6B24"/>
    <w:rsid w:val="005D1086"/>
    <w:rsid w:val="005D1752"/>
    <w:rsid w:val="005D1DD5"/>
    <w:rsid w:val="005D499D"/>
    <w:rsid w:val="005D744D"/>
    <w:rsid w:val="005E614F"/>
    <w:rsid w:val="005E7050"/>
    <w:rsid w:val="005F1F01"/>
    <w:rsid w:val="005F3BBC"/>
    <w:rsid w:val="005F7386"/>
    <w:rsid w:val="00600A01"/>
    <w:rsid w:val="00600B43"/>
    <w:rsid w:val="00604E64"/>
    <w:rsid w:val="006066D7"/>
    <w:rsid w:val="00610766"/>
    <w:rsid w:val="00610A35"/>
    <w:rsid w:val="0061212B"/>
    <w:rsid w:val="0062414C"/>
    <w:rsid w:val="006269BF"/>
    <w:rsid w:val="0063214B"/>
    <w:rsid w:val="0063381F"/>
    <w:rsid w:val="00636088"/>
    <w:rsid w:val="00636683"/>
    <w:rsid w:val="00644D85"/>
    <w:rsid w:val="0064586A"/>
    <w:rsid w:val="00646436"/>
    <w:rsid w:val="00650DCC"/>
    <w:rsid w:val="00650E9B"/>
    <w:rsid w:val="0065102F"/>
    <w:rsid w:val="00651BE3"/>
    <w:rsid w:val="0065382E"/>
    <w:rsid w:val="0065694E"/>
    <w:rsid w:val="00657A7B"/>
    <w:rsid w:val="00670EE2"/>
    <w:rsid w:val="00672D46"/>
    <w:rsid w:val="006738EE"/>
    <w:rsid w:val="00673EEE"/>
    <w:rsid w:val="00680488"/>
    <w:rsid w:val="0068082F"/>
    <w:rsid w:val="00681534"/>
    <w:rsid w:val="00681938"/>
    <w:rsid w:val="00686914"/>
    <w:rsid w:val="00687640"/>
    <w:rsid w:val="00687EE5"/>
    <w:rsid w:val="00690053"/>
    <w:rsid w:val="00692B20"/>
    <w:rsid w:val="00694565"/>
    <w:rsid w:val="006946A3"/>
    <w:rsid w:val="00695B24"/>
    <w:rsid w:val="006A171E"/>
    <w:rsid w:val="006A2D25"/>
    <w:rsid w:val="006A3213"/>
    <w:rsid w:val="006A3D5B"/>
    <w:rsid w:val="006B1BD8"/>
    <w:rsid w:val="006B2C99"/>
    <w:rsid w:val="006B4754"/>
    <w:rsid w:val="006B5324"/>
    <w:rsid w:val="006B604C"/>
    <w:rsid w:val="006C5446"/>
    <w:rsid w:val="006C7C8D"/>
    <w:rsid w:val="006C7FC1"/>
    <w:rsid w:val="006D33D2"/>
    <w:rsid w:val="006D4BD9"/>
    <w:rsid w:val="006E0432"/>
    <w:rsid w:val="006E1E7B"/>
    <w:rsid w:val="006E365C"/>
    <w:rsid w:val="006F2C31"/>
    <w:rsid w:val="006F5D81"/>
    <w:rsid w:val="006F7F11"/>
    <w:rsid w:val="006F7F62"/>
    <w:rsid w:val="00705419"/>
    <w:rsid w:val="00711599"/>
    <w:rsid w:val="0071763B"/>
    <w:rsid w:val="0072419B"/>
    <w:rsid w:val="007261F7"/>
    <w:rsid w:val="00730A06"/>
    <w:rsid w:val="0073122A"/>
    <w:rsid w:val="00737D71"/>
    <w:rsid w:val="0074607F"/>
    <w:rsid w:val="00746C6C"/>
    <w:rsid w:val="00747DA9"/>
    <w:rsid w:val="0075309E"/>
    <w:rsid w:val="007547C4"/>
    <w:rsid w:val="007606CD"/>
    <w:rsid w:val="00760911"/>
    <w:rsid w:val="00763AB8"/>
    <w:rsid w:val="0076664C"/>
    <w:rsid w:val="007702AE"/>
    <w:rsid w:val="00771278"/>
    <w:rsid w:val="00780509"/>
    <w:rsid w:val="00782CCC"/>
    <w:rsid w:val="00784ED6"/>
    <w:rsid w:val="007944CC"/>
    <w:rsid w:val="00797ADE"/>
    <w:rsid w:val="007A0170"/>
    <w:rsid w:val="007A5D53"/>
    <w:rsid w:val="007A5FD5"/>
    <w:rsid w:val="007A770C"/>
    <w:rsid w:val="007B07A2"/>
    <w:rsid w:val="007B395D"/>
    <w:rsid w:val="007C278F"/>
    <w:rsid w:val="007C2AE0"/>
    <w:rsid w:val="007C2AF6"/>
    <w:rsid w:val="007C591D"/>
    <w:rsid w:val="007E09E3"/>
    <w:rsid w:val="007F0AC2"/>
    <w:rsid w:val="008005FF"/>
    <w:rsid w:val="00806B0B"/>
    <w:rsid w:val="008102D5"/>
    <w:rsid w:val="008129D8"/>
    <w:rsid w:val="00813B0D"/>
    <w:rsid w:val="008170AC"/>
    <w:rsid w:val="008209A9"/>
    <w:rsid w:val="00820C68"/>
    <w:rsid w:val="008219D7"/>
    <w:rsid w:val="00825583"/>
    <w:rsid w:val="00830102"/>
    <w:rsid w:val="0083182E"/>
    <w:rsid w:val="00831A90"/>
    <w:rsid w:val="00832328"/>
    <w:rsid w:val="008354DE"/>
    <w:rsid w:val="00841D65"/>
    <w:rsid w:val="00860921"/>
    <w:rsid w:val="008610FD"/>
    <w:rsid w:val="00864F77"/>
    <w:rsid w:val="00865A4C"/>
    <w:rsid w:val="00865DEE"/>
    <w:rsid w:val="00866507"/>
    <w:rsid w:val="00867518"/>
    <w:rsid w:val="00874E5B"/>
    <w:rsid w:val="00875016"/>
    <w:rsid w:val="00875E9A"/>
    <w:rsid w:val="0088100E"/>
    <w:rsid w:val="00882AE2"/>
    <w:rsid w:val="0088431F"/>
    <w:rsid w:val="0088695C"/>
    <w:rsid w:val="0089066C"/>
    <w:rsid w:val="00892720"/>
    <w:rsid w:val="00892895"/>
    <w:rsid w:val="00895382"/>
    <w:rsid w:val="00896D21"/>
    <w:rsid w:val="00897CDE"/>
    <w:rsid w:val="008A14DC"/>
    <w:rsid w:val="008A6E10"/>
    <w:rsid w:val="008B066C"/>
    <w:rsid w:val="008C0896"/>
    <w:rsid w:val="008C351B"/>
    <w:rsid w:val="008C377B"/>
    <w:rsid w:val="008C4B62"/>
    <w:rsid w:val="008C54E9"/>
    <w:rsid w:val="008D1717"/>
    <w:rsid w:val="008D66FC"/>
    <w:rsid w:val="008E289A"/>
    <w:rsid w:val="008E31A2"/>
    <w:rsid w:val="008E3469"/>
    <w:rsid w:val="008E7BC3"/>
    <w:rsid w:val="008F36E0"/>
    <w:rsid w:val="008F7E70"/>
    <w:rsid w:val="009135E4"/>
    <w:rsid w:val="009150D0"/>
    <w:rsid w:val="009163DB"/>
    <w:rsid w:val="00916F9C"/>
    <w:rsid w:val="00922D27"/>
    <w:rsid w:val="00923351"/>
    <w:rsid w:val="0092578C"/>
    <w:rsid w:val="00926F22"/>
    <w:rsid w:val="009343F2"/>
    <w:rsid w:val="0093694B"/>
    <w:rsid w:val="0094293F"/>
    <w:rsid w:val="009437C1"/>
    <w:rsid w:val="00947A7E"/>
    <w:rsid w:val="00950FFC"/>
    <w:rsid w:val="009513C0"/>
    <w:rsid w:val="00955714"/>
    <w:rsid w:val="0095708D"/>
    <w:rsid w:val="009625BC"/>
    <w:rsid w:val="00965038"/>
    <w:rsid w:val="00970C17"/>
    <w:rsid w:val="00974B3B"/>
    <w:rsid w:val="00975A32"/>
    <w:rsid w:val="009773C3"/>
    <w:rsid w:val="009800C6"/>
    <w:rsid w:val="00982BA8"/>
    <w:rsid w:val="009832C5"/>
    <w:rsid w:val="00987477"/>
    <w:rsid w:val="00991D17"/>
    <w:rsid w:val="00995170"/>
    <w:rsid w:val="009A2F8E"/>
    <w:rsid w:val="009A3119"/>
    <w:rsid w:val="009A7B3B"/>
    <w:rsid w:val="009B0B94"/>
    <w:rsid w:val="009B4645"/>
    <w:rsid w:val="009B4DC4"/>
    <w:rsid w:val="009B596D"/>
    <w:rsid w:val="009B5F44"/>
    <w:rsid w:val="009B60C9"/>
    <w:rsid w:val="009B64EB"/>
    <w:rsid w:val="009B6D3C"/>
    <w:rsid w:val="009C15B3"/>
    <w:rsid w:val="009C1F9F"/>
    <w:rsid w:val="009C55BF"/>
    <w:rsid w:val="009D0411"/>
    <w:rsid w:val="009D5587"/>
    <w:rsid w:val="009E52BA"/>
    <w:rsid w:val="009E5852"/>
    <w:rsid w:val="009F04DB"/>
    <w:rsid w:val="009F14E3"/>
    <w:rsid w:val="009F277A"/>
    <w:rsid w:val="009F2E7A"/>
    <w:rsid w:val="009F458F"/>
    <w:rsid w:val="009F52CA"/>
    <w:rsid w:val="009F732B"/>
    <w:rsid w:val="00A02979"/>
    <w:rsid w:val="00A05C9F"/>
    <w:rsid w:val="00A10218"/>
    <w:rsid w:val="00A13AFB"/>
    <w:rsid w:val="00A17502"/>
    <w:rsid w:val="00A31466"/>
    <w:rsid w:val="00A33104"/>
    <w:rsid w:val="00A37D74"/>
    <w:rsid w:val="00A41126"/>
    <w:rsid w:val="00A41F7B"/>
    <w:rsid w:val="00A458A0"/>
    <w:rsid w:val="00A45B16"/>
    <w:rsid w:val="00A466C0"/>
    <w:rsid w:val="00A50F4F"/>
    <w:rsid w:val="00A547D3"/>
    <w:rsid w:val="00A60A4A"/>
    <w:rsid w:val="00A61C3F"/>
    <w:rsid w:val="00A660C2"/>
    <w:rsid w:val="00A72DA6"/>
    <w:rsid w:val="00A76E0D"/>
    <w:rsid w:val="00A81577"/>
    <w:rsid w:val="00A81AAC"/>
    <w:rsid w:val="00A82BD0"/>
    <w:rsid w:val="00A83957"/>
    <w:rsid w:val="00A85B0F"/>
    <w:rsid w:val="00A9662A"/>
    <w:rsid w:val="00AA1628"/>
    <w:rsid w:val="00AA28C1"/>
    <w:rsid w:val="00AA42A7"/>
    <w:rsid w:val="00AB1320"/>
    <w:rsid w:val="00AB2819"/>
    <w:rsid w:val="00AB3EC8"/>
    <w:rsid w:val="00AB4F66"/>
    <w:rsid w:val="00AB5046"/>
    <w:rsid w:val="00AC56D4"/>
    <w:rsid w:val="00AD236C"/>
    <w:rsid w:val="00AD3247"/>
    <w:rsid w:val="00AE68E7"/>
    <w:rsid w:val="00AF1175"/>
    <w:rsid w:val="00AF26A5"/>
    <w:rsid w:val="00AF284E"/>
    <w:rsid w:val="00AF3F66"/>
    <w:rsid w:val="00AF58BA"/>
    <w:rsid w:val="00AF7437"/>
    <w:rsid w:val="00B01756"/>
    <w:rsid w:val="00B0217C"/>
    <w:rsid w:val="00B11D34"/>
    <w:rsid w:val="00B12143"/>
    <w:rsid w:val="00B17645"/>
    <w:rsid w:val="00B17E61"/>
    <w:rsid w:val="00B26202"/>
    <w:rsid w:val="00B32BF1"/>
    <w:rsid w:val="00B41D2C"/>
    <w:rsid w:val="00B43B68"/>
    <w:rsid w:val="00B46E74"/>
    <w:rsid w:val="00B471F4"/>
    <w:rsid w:val="00B6115B"/>
    <w:rsid w:val="00B639BE"/>
    <w:rsid w:val="00B70721"/>
    <w:rsid w:val="00B72681"/>
    <w:rsid w:val="00B745DB"/>
    <w:rsid w:val="00B8183C"/>
    <w:rsid w:val="00B83498"/>
    <w:rsid w:val="00B8528E"/>
    <w:rsid w:val="00B86C32"/>
    <w:rsid w:val="00B909EC"/>
    <w:rsid w:val="00B915F5"/>
    <w:rsid w:val="00B92D49"/>
    <w:rsid w:val="00BA0515"/>
    <w:rsid w:val="00BA1581"/>
    <w:rsid w:val="00BA2833"/>
    <w:rsid w:val="00BB0861"/>
    <w:rsid w:val="00BB12DC"/>
    <w:rsid w:val="00BB14DC"/>
    <w:rsid w:val="00BB2563"/>
    <w:rsid w:val="00BB2C2E"/>
    <w:rsid w:val="00BC2AD9"/>
    <w:rsid w:val="00BC5866"/>
    <w:rsid w:val="00BD62DD"/>
    <w:rsid w:val="00BE2FCD"/>
    <w:rsid w:val="00BF1658"/>
    <w:rsid w:val="00BF2923"/>
    <w:rsid w:val="00BF29E1"/>
    <w:rsid w:val="00C00240"/>
    <w:rsid w:val="00C07597"/>
    <w:rsid w:val="00C10C44"/>
    <w:rsid w:val="00C13DE3"/>
    <w:rsid w:val="00C23530"/>
    <w:rsid w:val="00C26784"/>
    <w:rsid w:val="00C31A48"/>
    <w:rsid w:val="00C31D86"/>
    <w:rsid w:val="00C325B9"/>
    <w:rsid w:val="00C33139"/>
    <w:rsid w:val="00C33A0A"/>
    <w:rsid w:val="00C465F2"/>
    <w:rsid w:val="00C47E21"/>
    <w:rsid w:val="00C557B0"/>
    <w:rsid w:val="00C55AB2"/>
    <w:rsid w:val="00C55E54"/>
    <w:rsid w:val="00C622AD"/>
    <w:rsid w:val="00C6262F"/>
    <w:rsid w:val="00C63195"/>
    <w:rsid w:val="00C63E2C"/>
    <w:rsid w:val="00C740D7"/>
    <w:rsid w:val="00C7756B"/>
    <w:rsid w:val="00C82A0E"/>
    <w:rsid w:val="00C84E4D"/>
    <w:rsid w:val="00C86CA9"/>
    <w:rsid w:val="00C9001B"/>
    <w:rsid w:val="00C91558"/>
    <w:rsid w:val="00C93A30"/>
    <w:rsid w:val="00C945CD"/>
    <w:rsid w:val="00C97808"/>
    <w:rsid w:val="00CA417C"/>
    <w:rsid w:val="00CA79F5"/>
    <w:rsid w:val="00CB5646"/>
    <w:rsid w:val="00CC1FA8"/>
    <w:rsid w:val="00CC4A9D"/>
    <w:rsid w:val="00CD251F"/>
    <w:rsid w:val="00CD3814"/>
    <w:rsid w:val="00CD52AF"/>
    <w:rsid w:val="00CE3C8B"/>
    <w:rsid w:val="00CE3D3D"/>
    <w:rsid w:val="00CE602E"/>
    <w:rsid w:val="00CF026F"/>
    <w:rsid w:val="00CF0681"/>
    <w:rsid w:val="00CF17C2"/>
    <w:rsid w:val="00CF2D14"/>
    <w:rsid w:val="00CF76F4"/>
    <w:rsid w:val="00D04321"/>
    <w:rsid w:val="00D04F43"/>
    <w:rsid w:val="00D07437"/>
    <w:rsid w:val="00D077A7"/>
    <w:rsid w:val="00D105C8"/>
    <w:rsid w:val="00D11978"/>
    <w:rsid w:val="00D135CD"/>
    <w:rsid w:val="00D142DC"/>
    <w:rsid w:val="00D14FCD"/>
    <w:rsid w:val="00D24F95"/>
    <w:rsid w:val="00D25DFC"/>
    <w:rsid w:val="00D3411D"/>
    <w:rsid w:val="00D35E8E"/>
    <w:rsid w:val="00D40E79"/>
    <w:rsid w:val="00D41077"/>
    <w:rsid w:val="00D42C57"/>
    <w:rsid w:val="00D445CB"/>
    <w:rsid w:val="00D52BA4"/>
    <w:rsid w:val="00D63BB9"/>
    <w:rsid w:val="00D63E3D"/>
    <w:rsid w:val="00D6523E"/>
    <w:rsid w:val="00D65763"/>
    <w:rsid w:val="00D678B9"/>
    <w:rsid w:val="00D761BB"/>
    <w:rsid w:val="00D76458"/>
    <w:rsid w:val="00D77277"/>
    <w:rsid w:val="00D808FB"/>
    <w:rsid w:val="00D8096D"/>
    <w:rsid w:val="00D81350"/>
    <w:rsid w:val="00D9037D"/>
    <w:rsid w:val="00D955E7"/>
    <w:rsid w:val="00D96DB8"/>
    <w:rsid w:val="00D971AA"/>
    <w:rsid w:val="00DA149F"/>
    <w:rsid w:val="00DA1B8E"/>
    <w:rsid w:val="00DA2D94"/>
    <w:rsid w:val="00DA3152"/>
    <w:rsid w:val="00DB0BF0"/>
    <w:rsid w:val="00DB0DCF"/>
    <w:rsid w:val="00DB5357"/>
    <w:rsid w:val="00DB5E33"/>
    <w:rsid w:val="00DB79F0"/>
    <w:rsid w:val="00DC06F6"/>
    <w:rsid w:val="00DC4E44"/>
    <w:rsid w:val="00DC5C63"/>
    <w:rsid w:val="00DC6944"/>
    <w:rsid w:val="00DD090B"/>
    <w:rsid w:val="00DD12BF"/>
    <w:rsid w:val="00DD1A31"/>
    <w:rsid w:val="00DD5213"/>
    <w:rsid w:val="00DE505F"/>
    <w:rsid w:val="00DF13FC"/>
    <w:rsid w:val="00DF1A0F"/>
    <w:rsid w:val="00DF358E"/>
    <w:rsid w:val="00DF7A15"/>
    <w:rsid w:val="00E020CB"/>
    <w:rsid w:val="00E1591E"/>
    <w:rsid w:val="00E21032"/>
    <w:rsid w:val="00E228D7"/>
    <w:rsid w:val="00E22EEB"/>
    <w:rsid w:val="00E25368"/>
    <w:rsid w:val="00E27E88"/>
    <w:rsid w:val="00E30C61"/>
    <w:rsid w:val="00E37202"/>
    <w:rsid w:val="00E4732E"/>
    <w:rsid w:val="00E5264F"/>
    <w:rsid w:val="00E562CD"/>
    <w:rsid w:val="00E564CA"/>
    <w:rsid w:val="00E6191A"/>
    <w:rsid w:val="00E6199C"/>
    <w:rsid w:val="00E653E7"/>
    <w:rsid w:val="00E6553F"/>
    <w:rsid w:val="00E70B50"/>
    <w:rsid w:val="00E717D0"/>
    <w:rsid w:val="00E72479"/>
    <w:rsid w:val="00E74B2A"/>
    <w:rsid w:val="00E90172"/>
    <w:rsid w:val="00E93B85"/>
    <w:rsid w:val="00E93D2A"/>
    <w:rsid w:val="00E96511"/>
    <w:rsid w:val="00EA0F0C"/>
    <w:rsid w:val="00EA1531"/>
    <w:rsid w:val="00EA1C5D"/>
    <w:rsid w:val="00EA36AF"/>
    <w:rsid w:val="00EA69FD"/>
    <w:rsid w:val="00EB09DF"/>
    <w:rsid w:val="00EB35D4"/>
    <w:rsid w:val="00EB7898"/>
    <w:rsid w:val="00EB7FFB"/>
    <w:rsid w:val="00EC04BA"/>
    <w:rsid w:val="00EC139C"/>
    <w:rsid w:val="00EC2968"/>
    <w:rsid w:val="00EC3D2E"/>
    <w:rsid w:val="00EC45C0"/>
    <w:rsid w:val="00ED0472"/>
    <w:rsid w:val="00ED2671"/>
    <w:rsid w:val="00EE1754"/>
    <w:rsid w:val="00EE245E"/>
    <w:rsid w:val="00EE2E82"/>
    <w:rsid w:val="00EE2F40"/>
    <w:rsid w:val="00EE3459"/>
    <w:rsid w:val="00EE36CE"/>
    <w:rsid w:val="00EE5C8C"/>
    <w:rsid w:val="00F001F5"/>
    <w:rsid w:val="00F02299"/>
    <w:rsid w:val="00F11F12"/>
    <w:rsid w:val="00F21071"/>
    <w:rsid w:val="00F2212D"/>
    <w:rsid w:val="00F24944"/>
    <w:rsid w:val="00F24FC5"/>
    <w:rsid w:val="00F25B85"/>
    <w:rsid w:val="00F34A6A"/>
    <w:rsid w:val="00F3706F"/>
    <w:rsid w:val="00F374EE"/>
    <w:rsid w:val="00F455E4"/>
    <w:rsid w:val="00F50767"/>
    <w:rsid w:val="00F5783E"/>
    <w:rsid w:val="00F57C80"/>
    <w:rsid w:val="00F60012"/>
    <w:rsid w:val="00F61042"/>
    <w:rsid w:val="00F671B9"/>
    <w:rsid w:val="00F67FDB"/>
    <w:rsid w:val="00F70184"/>
    <w:rsid w:val="00F74F63"/>
    <w:rsid w:val="00F77B9A"/>
    <w:rsid w:val="00F80D1D"/>
    <w:rsid w:val="00F9108B"/>
    <w:rsid w:val="00F91193"/>
    <w:rsid w:val="00F9177D"/>
    <w:rsid w:val="00F94401"/>
    <w:rsid w:val="00F946CE"/>
    <w:rsid w:val="00F9534E"/>
    <w:rsid w:val="00FA2D92"/>
    <w:rsid w:val="00FA42FC"/>
    <w:rsid w:val="00FA4E83"/>
    <w:rsid w:val="00FB31A2"/>
    <w:rsid w:val="00FC2335"/>
    <w:rsid w:val="00FC3E81"/>
    <w:rsid w:val="00FC4166"/>
    <w:rsid w:val="00FC6BE7"/>
    <w:rsid w:val="00FC6E20"/>
    <w:rsid w:val="00FD1B86"/>
    <w:rsid w:val="00FD1C8E"/>
    <w:rsid w:val="00FD3A41"/>
    <w:rsid w:val="00FE1B17"/>
    <w:rsid w:val="00FE23B0"/>
    <w:rsid w:val="00FE74C0"/>
    <w:rsid w:val="00FF0845"/>
    <w:rsid w:val="00FF1F27"/>
    <w:rsid w:val="00FF3F53"/>
    <w:rsid w:val="00FF5E6B"/>
    <w:rsid w:val="00FF6C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9129D"/>
  <w15:docId w15:val="{AC35A753-7A0C-4F07-8AB3-6219D087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368"/>
    <w:rPr>
      <w:rFonts w:ascii="Times New Roman" w:eastAsiaTheme="minorEastAsia" w:hAnsi="Times New Roman" w:cs="Times New Roman"/>
      <w:sz w:val="22"/>
      <w:szCs w:val="22"/>
    </w:rPr>
  </w:style>
  <w:style w:type="paragraph" w:styleId="Heading1">
    <w:name w:val="heading 1"/>
    <w:basedOn w:val="Normal"/>
    <w:next w:val="Normal"/>
    <w:link w:val="Heading1Char"/>
    <w:uiPriority w:val="9"/>
    <w:qFormat/>
    <w:rsid w:val="00747D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3B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7D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368"/>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E25368"/>
    <w:pPr>
      <w:tabs>
        <w:tab w:val="center" w:pos="4680"/>
        <w:tab w:val="right" w:pos="9360"/>
      </w:tabs>
    </w:pPr>
  </w:style>
  <w:style w:type="character" w:customStyle="1" w:styleId="HeaderChar">
    <w:name w:val="Header Char"/>
    <w:basedOn w:val="DefaultParagraphFont"/>
    <w:link w:val="Header"/>
    <w:uiPriority w:val="99"/>
    <w:rsid w:val="00E25368"/>
    <w:rPr>
      <w:rFonts w:ascii="Times New Roman" w:eastAsiaTheme="minorEastAsia" w:hAnsi="Times New Roman" w:cs="Times New Roman"/>
      <w:sz w:val="22"/>
      <w:szCs w:val="22"/>
    </w:rPr>
  </w:style>
  <w:style w:type="paragraph" w:styleId="Footer">
    <w:name w:val="footer"/>
    <w:basedOn w:val="Normal"/>
    <w:link w:val="FooterChar"/>
    <w:uiPriority w:val="99"/>
    <w:unhideWhenUsed/>
    <w:rsid w:val="00E25368"/>
    <w:pPr>
      <w:tabs>
        <w:tab w:val="center" w:pos="4680"/>
        <w:tab w:val="right" w:pos="9360"/>
      </w:tabs>
    </w:pPr>
  </w:style>
  <w:style w:type="character" w:customStyle="1" w:styleId="FooterChar">
    <w:name w:val="Footer Char"/>
    <w:basedOn w:val="DefaultParagraphFont"/>
    <w:link w:val="Footer"/>
    <w:uiPriority w:val="99"/>
    <w:rsid w:val="00E25368"/>
    <w:rPr>
      <w:rFonts w:ascii="Times New Roman" w:eastAsiaTheme="minorEastAsia" w:hAnsi="Times New Roman" w:cs="Times New Roman"/>
      <w:sz w:val="22"/>
      <w:szCs w:val="22"/>
    </w:rPr>
  </w:style>
  <w:style w:type="paragraph" w:styleId="ListParagraph">
    <w:name w:val="List Paragraph"/>
    <w:basedOn w:val="Normal"/>
    <w:uiPriority w:val="34"/>
    <w:qFormat/>
    <w:rsid w:val="005221A6"/>
    <w:pPr>
      <w:ind w:left="720"/>
      <w:contextualSpacing/>
    </w:pPr>
  </w:style>
  <w:style w:type="character" w:styleId="PageNumber">
    <w:name w:val="page number"/>
    <w:basedOn w:val="DefaultParagraphFont"/>
    <w:uiPriority w:val="99"/>
    <w:semiHidden/>
    <w:unhideWhenUsed/>
    <w:rsid w:val="00D63BB9"/>
  </w:style>
  <w:style w:type="paragraph" w:styleId="BalloonText">
    <w:name w:val="Balloon Text"/>
    <w:basedOn w:val="Normal"/>
    <w:link w:val="BalloonTextChar"/>
    <w:uiPriority w:val="99"/>
    <w:semiHidden/>
    <w:unhideWhenUsed/>
    <w:rsid w:val="006A3213"/>
    <w:rPr>
      <w:sz w:val="18"/>
      <w:szCs w:val="18"/>
    </w:rPr>
  </w:style>
  <w:style w:type="character" w:customStyle="1" w:styleId="BalloonTextChar">
    <w:name w:val="Balloon Text Char"/>
    <w:basedOn w:val="DefaultParagraphFont"/>
    <w:link w:val="BalloonText"/>
    <w:uiPriority w:val="99"/>
    <w:semiHidden/>
    <w:rsid w:val="006A3213"/>
    <w:rPr>
      <w:rFonts w:ascii="Times New Roman" w:eastAsiaTheme="minorEastAsia" w:hAnsi="Times New Roman" w:cs="Times New Roman"/>
      <w:sz w:val="18"/>
      <w:szCs w:val="18"/>
    </w:rPr>
  </w:style>
  <w:style w:type="table" w:styleId="TableGrid">
    <w:name w:val="Table Grid"/>
    <w:basedOn w:val="TableNormal"/>
    <w:uiPriority w:val="39"/>
    <w:rsid w:val="004E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7D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7DA9"/>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747DA9"/>
    <w:pPr>
      <w:spacing w:before="120"/>
    </w:pPr>
    <w:rPr>
      <w:rFonts w:asciiTheme="minorHAnsi" w:hAnsiTheme="minorHAnsi"/>
      <w:b/>
      <w:bCs/>
      <w:i/>
      <w:iCs/>
      <w:sz w:val="24"/>
      <w:szCs w:val="24"/>
    </w:rPr>
  </w:style>
  <w:style w:type="paragraph" w:styleId="TOC2">
    <w:name w:val="toc 2"/>
    <w:basedOn w:val="Normal"/>
    <w:next w:val="Normal"/>
    <w:autoRedefine/>
    <w:uiPriority w:val="39"/>
    <w:semiHidden/>
    <w:unhideWhenUsed/>
    <w:rsid w:val="00747DA9"/>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747DA9"/>
    <w:pPr>
      <w:ind w:left="440"/>
    </w:pPr>
    <w:rPr>
      <w:rFonts w:asciiTheme="minorHAnsi" w:hAnsiTheme="minorHAnsi"/>
      <w:sz w:val="20"/>
      <w:szCs w:val="20"/>
    </w:rPr>
  </w:style>
  <w:style w:type="paragraph" w:styleId="TOC4">
    <w:name w:val="toc 4"/>
    <w:basedOn w:val="Normal"/>
    <w:next w:val="Normal"/>
    <w:autoRedefine/>
    <w:uiPriority w:val="39"/>
    <w:semiHidden/>
    <w:unhideWhenUsed/>
    <w:rsid w:val="00747DA9"/>
    <w:pPr>
      <w:ind w:left="660"/>
    </w:pPr>
    <w:rPr>
      <w:rFonts w:asciiTheme="minorHAnsi" w:hAnsiTheme="minorHAnsi"/>
      <w:sz w:val="20"/>
      <w:szCs w:val="20"/>
    </w:rPr>
  </w:style>
  <w:style w:type="paragraph" w:styleId="TOC5">
    <w:name w:val="toc 5"/>
    <w:basedOn w:val="Normal"/>
    <w:next w:val="Normal"/>
    <w:autoRedefine/>
    <w:uiPriority w:val="39"/>
    <w:semiHidden/>
    <w:unhideWhenUsed/>
    <w:rsid w:val="00747DA9"/>
    <w:pPr>
      <w:ind w:left="880"/>
    </w:pPr>
    <w:rPr>
      <w:rFonts w:asciiTheme="minorHAnsi" w:hAnsiTheme="minorHAnsi"/>
      <w:sz w:val="20"/>
      <w:szCs w:val="20"/>
    </w:rPr>
  </w:style>
  <w:style w:type="paragraph" w:styleId="TOC6">
    <w:name w:val="toc 6"/>
    <w:basedOn w:val="Normal"/>
    <w:next w:val="Normal"/>
    <w:autoRedefine/>
    <w:uiPriority w:val="39"/>
    <w:semiHidden/>
    <w:unhideWhenUsed/>
    <w:rsid w:val="00747DA9"/>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747DA9"/>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747DA9"/>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747DA9"/>
    <w:pPr>
      <w:ind w:left="1760"/>
    </w:pPr>
    <w:rPr>
      <w:rFonts w:asciiTheme="minorHAnsi" w:hAnsiTheme="minorHAnsi"/>
      <w:sz w:val="20"/>
      <w:szCs w:val="20"/>
    </w:rPr>
  </w:style>
  <w:style w:type="character" w:customStyle="1" w:styleId="Heading3Char">
    <w:name w:val="Heading 3 Char"/>
    <w:basedOn w:val="DefaultParagraphFont"/>
    <w:link w:val="Heading3"/>
    <w:uiPriority w:val="9"/>
    <w:semiHidden/>
    <w:rsid w:val="00747DA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5F3BB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35D80"/>
    <w:rPr>
      <w:sz w:val="16"/>
      <w:szCs w:val="16"/>
    </w:rPr>
  </w:style>
  <w:style w:type="paragraph" w:styleId="CommentText">
    <w:name w:val="annotation text"/>
    <w:basedOn w:val="Normal"/>
    <w:link w:val="CommentTextChar"/>
    <w:uiPriority w:val="99"/>
    <w:semiHidden/>
    <w:unhideWhenUsed/>
    <w:rsid w:val="00035D80"/>
    <w:rPr>
      <w:sz w:val="20"/>
      <w:szCs w:val="20"/>
    </w:rPr>
  </w:style>
  <w:style w:type="character" w:customStyle="1" w:styleId="CommentTextChar">
    <w:name w:val="Comment Text Char"/>
    <w:basedOn w:val="DefaultParagraphFont"/>
    <w:link w:val="CommentText"/>
    <w:uiPriority w:val="99"/>
    <w:semiHidden/>
    <w:rsid w:val="00035D8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D80"/>
    <w:rPr>
      <w:b/>
      <w:bCs/>
    </w:rPr>
  </w:style>
  <w:style w:type="character" w:customStyle="1" w:styleId="CommentSubjectChar">
    <w:name w:val="Comment Subject Char"/>
    <w:basedOn w:val="CommentTextChar"/>
    <w:link w:val="CommentSubject"/>
    <w:uiPriority w:val="99"/>
    <w:semiHidden/>
    <w:rsid w:val="00035D80"/>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33766A"/>
    <w:rPr>
      <w:color w:val="0563C1" w:themeColor="hyperlink"/>
      <w:u w:val="single"/>
    </w:rPr>
  </w:style>
  <w:style w:type="character" w:customStyle="1" w:styleId="UnresolvedMention1">
    <w:name w:val="Unresolved Mention1"/>
    <w:basedOn w:val="DefaultParagraphFont"/>
    <w:uiPriority w:val="99"/>
    <w:semiHidden/>
    <w:unhideWhenUsed/>
    <w:rsid w:val="0033766A"/>
    <w:rPr>
      <w:color w:val="605E5C"/>
      <w:shd w:val="clear" w:color="auto" w:fill="E1DFDD"/>
    </w:rPr>
  </w:style>
  <w:style w:type="paragraph" w:styleId="NoSpacing">
    <w:name w:val="No Spacing"/>
    <w:link w:val="NoSpacingChar"/>
    <w:uiPriority w:val="1"/>
    <w:qFormat/>
    <w:rsid w:val="000F4981"/>
    <w:rPr>
      <w:rFonts w:ascii="Times New Roman" w:eastAsiaTheme="minorEastAsia" w:hAnsi="Times New Roman" w:cs="Times New Roman"/>
      <w:sz w:val="22"/>
      <w:szCs w:val="22"/>
    </w:rPr>
  </w:style>
  <w:style w:type="character" w:customStyle="1" w:styleId="NoSpacingChar">
    <w:name w:val="No Spacing Char"/>
    <w:link w:val="NoSpacing"/>
    <w:uiPriority w:val="1"/>
    <w:rsid w:val="00E228D7"/>
    <w:rPr>
      <w:rFonts w:ascii="Times New Roman" w:eastAsiaTheme="minorEastAsia"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0879">
      <w:bodyDiv w:val="1"/>
      <w:marLeft w:val="0"/>
      <w:marRight w:val="0"/>
      <w:marTop w:val="0"/>
      <w:marBottom w:val="0"/>
      <w:divBdr>
        <w:top w:val="none" w:sz="0" w:space="0" w:color="auto"/>
        <w:left w:val="none" w:sz="0" w:space="0" w:color="auto"/>
        <w:bottom w:val="none" w:sz="0" w:space="0" w:color="auto"/>
        <w:right w:val="none" w:sz="0" w:space="0" w:color="auto"/>
      </w:divBdr>
    </w:div>
    <w:div w:id="220873286">
      <w:bodyDiv w:val="1"/>
      <w:marLeft w:val="0"/>
      <w:marRight w:val="0"/>
      <w:marTop w:val="0"/>
      <w:marBottom w:val="0"/>
      <w:divBdr>
        <w:top w:val="none" w:sz="0" w:space="0" w:color="auto"/>
        <w:left w:val="none" w:sz="0" w:space="0" w:color="auto"/>
        <w:bottom w:val="none" w:sz="0" w:space="0" w:color="auto"/>
        <w:right w:val="none" w:sz="0" w:space="0" w:color="auto"/>
      </w:divBdr>
    </w:div>
    <w:div w:id="273562749">
      <w:bodyDiv w:val="1"/>
      <w:marLeft w:val="0"/>
      <w:marRight w:val="0"/>
      <w:marTop w:val="0"/>
      <w:marBottom w:val="0"/>
      <w:divBdr>
        <w:top w:val="none" w:sz="0" w:space="0" w:color="auto"/>
        <w:left w:val="none" w:sz="0" w:space="0" w:color="auto"/>
        <w:bottom w:val="none" w:sz="0" w:space="0" w:color="auto"/>
        <w:right w:val="none" w:sz="0" w:space="0" w:color="auto"/>
      </w:divBdr>
    </w:div>
    <w:div w:id="292054437">
      <w:bodyDiv w:val="1"/>
      <w:marLeft w:val="0"/>
      <w:marRight w:val="0"/>
      <w:marTop w:val="0"/>
      <w:marBottom w:val="0"/>
      <w:divBdr>
        <w:top w:val="none" w:sz="0" w:space="0" w:color="auto"/>
        <w:left w:val="none" w:sz="0" w:space="0" w:color="auto"/>
        <w:bottom w:val="none" w:sz="0" w:space="0" w:color="auto"/>
        <w:right w:val="none" w:sz="0" w:space="0" w:color="auto"/>
      </w:divBdr>
    </w:div>
    <w:div w:id="319501147">
      <w:bodyDiv w:val="1"/>
      <w:marLeft w:val="0"/>
      <w:marRight w:val="0"/>
      <w:marTop w:val="0"/>
      <w:marBottom w:val="0"/>
      <w:divBdr>
        <w:top w:val="none" w:sz="0" w:space="0" w:color="auto"/>
        <w:left w:val="none" w:sz="0" w:space="0" w:color="auto"/>
        <w:bottom w:val="none" w:sz="0" w:space="0" w:color="auto"/>
        <w:right w:val="none" w:sz="0" w:space="0" w:color="auto"/>
      </w:divBdr>
    </w:div>
    <w:div w:id="357706348">
      <w:bodyDiv w:val="1"/>
      <w:marLeft w:val="0"/>
      <w:marRight w:val="0"/>
      <w:marTop w:val="0"/>
      <w:marBottom w:val="0"/>
      <w:divBdr>
        <w:top w:val="none" w:sz="0" w:space="0" w:color="auto"/>
        <w:left w:val="none" w:sz="0" w:space="0" w:color="auto"/>
        <w:bottom w:val="none" w:sz="0" w:space="0" w:color="auto"/>
        <w:right w:val="none" w:sz="0" w:space="0" w:color="auto"/>
      </w:divBdr>
    </w:div>
    <w:div w:id="469641238">
      <w:bodyDiv w:val="1"/>
      <w:marLeft w:val="0"/>
      <w:marRight w:val="0"/>
      <w:marTop w:val="0"/>
      <w:marBottom w:val="0"/>
      <w:divBdr>
        <w:top w:val="none" w:sz="0" w:space="0" w:color="auto"/>
        <w:left w:val="none" w:sz="0" w:space="0" w:color="auto"/>
        <w:bottom w:val="none" w:sz="0" w:space="0" w:color="auto"/>
        <w:right w:val="none" w:sz="0" w:space="0" w:color="auto"/>
      </w:divBdr>
    </w:div>
    <w:div w:id="542209424">
      <w:bodyDiv w:val="1"/>
      <w:marLeft w:val="0"/>
      <w:marRight w:val="0"/>
      <w:marTop w:val="0"/>
      <w:marBottom w:val="0"/>
      <w:divBdr>
        <w:top w:val="none" w:sz="0" w:space="0" w:color="auto"/>
        <w:left w:val="none" w:sz="0" w:space="0" w:color="auto"/>
        <w:bottom w:val="none" w:sz="0" w:space="0" w:color="auto"/>
        <w:right w:val="none" w:sz="0" w:space="0" w:color="auto"/>
      </w:divBdr>
    </w:div>
    <w:div w:id="655036667">
      <w:bodyDiv w:val="1"/>
      <w:marLeft w:val="0"/>
      <w:marRight w:val="0"/>
      <w:marTop w:val="0"/>
      <w:marBottom w:val="0"/>
      <w:divBdr>
        <w:top w:val="none" w:sz="0" w:space="0" w:color="auto"/>
        <w:left w:val="none" w:sz="0" w:space="0" w:color="auto"/>
        <w:bottom w:val="none" w:sz="0" w:space="0" w:color="auto"/>
        <w:right w:val="none" w:sz="0" w:space="0" w:color="auto"/>
      </w:divBdr>
    </w:div>
    <w:div w:id="663581770">
      <w:bodyDiv w:val="1"/>
      <w:marLeft w:val="0"/>
      <w:marRight w:val="0"/>
      <w:marTop w:val="0"/>
      <w:marBottom w:val="0"/>
      <w:divBdr>
        <w:top w:val="none" w:sz="0" w:space="0" w:color="auto"/>
        <w:left w:val="none" w:sz="0" w:space="0" w:color="auto"/>
        <w:bottom w:val="none" w:sz="0" w:space="0" w:color="auto"/>
        <w:right w:val="none" w:sz="0" w:space="0" w:color="auto"/>
      </w:divBdr>
    </w:div>
    <w:div w:id="668482392">
      <w:bodyDiv w:val="1"/>
      <w:marLeft w:val="0"/>
      <w:marRight w:val="0"/>
      <w:marTop w:val="0"/>
      <w:marBottom w:val="0"/>
      <w:divBdr>
        <w:top w:val="none" w:sz="0" w:space="0" w:color="auto"/>
        <w:left w:val="none" w:sz="0" w:space="0" w:color="auto"/>
        <w:bottom w:val="none" w:sz="0" w:space="0" w:color="auto"/>
        <w:right w:val="none" w:sz="0" w:space="0" w:color="auto"/>
      </w:divBdr>
    </w:div>
    <w:div w:id="791939985">
      <w:bodyDiv w:val="1"/>
      <w:marLeft w:val="0"/>
      <w:marRight w:val="0"/>
      <w:marTop w:val="0"/>
      <w:marBottom w:val="0"/>
      <w:divBdr>
        <w:top w:val="none" w:sz="0" w:space="0" w:color="auto"/>
        <w:left w:val="none" w:sz="0" w:space="0" w:color="auto"/>
        <w:bottom w:val="none" w:sz="0" w:space="0" w:color="auto"/>
        <w:right w:val="none" w:sz="0" w:space="0" w:color="auto"/>
      </w:divBdr>
    </w:div>
    <w:div w:id="815225795">
      <w:bodyDiv w:val="1"/>
      <w:marLeft w:val="0"/>
      <w:marRight w:val="0"/>
      <w:marTop w:val="0"/>
      <w:marBottom w:val="0"/>
      <w:divBdr>
        <w:top w:val="none" w:sz="0" w:space="0" w:color="auto"/>
        <w:left w:val="none" w:sz="0" w:space="0" w:color="auto"/>
        <w:bottom w:val="none" w:sz="0" w:space="0" w:color="auto"/>
        <w:right w:val="none" w:sz="0" w:space="0" w:color="auto"/>
      </w:divBdr>
    </w:div>
    <w:div w:id="1000235153">
      <w:bodyDiv w:val="1"/>
      <w:marLeft w:val="0"/>
      <w:marRight w:val="0"/>
      <w:marTop w:val="0"/>
      <w:marBottom w:val="0"/>
      <w:divBdr>
        <w:top w:val="none" w:sz="0" w:space="0" w:color="auto"/>
        <w:left w:val="none" w:sz="0" w:space="0" w:color="auto"/>
        <w:bottom w:val="none" w:sz="0" w:space="0" w:color="auto"/>
        <w:right w:val="none" w:sz="0" w:space="0" w:color="auto"/>
      </w:divBdr>
    </w:div>
    <w:div w:id="1051997839">
      <w:bodyDiv w:val="1"/>
      <w:marLeft w:val="0"/>
      <w:marRight w:val="0"/>
      <w:marTop w:val="0"/>
      <w:marBottom w:val="0"/>
      <w:divBdr>
        <w:top w:val="none" w:sz="0" w:space="0" w:color="auto"/>
        <w:left w:val="none" w:sz="0" w:space="0" w:color="auto"/>
        <w:bottom w:val="none" w:sz="0" w:space="0" w:color="auto"/>
        <w:right w:val="none" w:sz="0" w:space="0" w:color="auto"/>
      </w:divBdr>
    </w:div>
    <w:div w:id="1121417976">
      <w:bodyDiv w:val="1"/>
      <w:marLeft w:val="0"/>
      <w:marRight w:val="0"/>
      <w:marTop w:val="0"/>
      <w:marBottom w:val="0"/>
      <w:divBdr>
        <w:top w:val="none" w:sz="0" w:space="0" w:color="auto"/>
        <w:left w:val="none" w:sz="0" w:space="0" w:color="auto"/>
        <w:bottom w:val="none" w:sz="0" w:space="0" w:color="auto"/>
        <w:right w:val="none" w:sz="0" w:space="0" w:color="auto"/>
      </w:divBdr>
    </w:div>
    <w:div w:id="1144276505">
      <w:bodyDiv w:val="1"/>
      <w:marLeft w:val="0"/>
      <w:marRight w:val="0"/>
      <w:marTop w:val="0"/>
      <w:marBottom w:val="0"/>
      <w:divBdr>
        <w:top w:val="none" w:sz="0" w:space="0" w:color="auto"/>
        <w:left w:val="none" w:sz="0" w:space="0" w:color="auto"/>
        <w:bottom w:val="none" w:sz="0" w:space="0" w:color="auto"/>
        <w:right w:val="none" w:sz="0" w:space="0" w:color="auto"/>
      </w:divBdr>
    </w:div>
    <w:div w:id="1214274063">
      <w:bodyDiv w:val="1"/>
      <w:marLeft w:val="0"/>
      <w:marRight w:val="0"/>
      <w:marTop w:val="0"/>
      <w:marBottom w:val="0"/>
      <w:divBdr>
        <w:top w:val="none" w:sz="0" w:space="0" w:color="auto"/>
        <w:left w:val="none" w:sz="0" w:space="0" w:color="auto"/>
        <w:bottom w:val="none" w:sz="0" w:space="0" w:color="auto"/>
        <w:right w:val="none" w:sz="0" w:space="0" w:color="auto"/>
      </w:divBdr>
    </w:div>
    <w:div w:id="1278219675">
      <w:bodyDiv w:val="1"/>
      <w:marLeft w:val="0"/>
      <w:marRight w:val="0"/>
      <w:marTop w:val="0"/>
      <w:marBottom w:val="0"/>
      <w:divBdr>
        <w:top w:val="none" w:sz="0" w:space="0" w:color="auto"/>
        <w:left w:val="none" w:sz="0" w:space="0" w:color="auto"/>
        <w:bottom w:val="none" w:sz="0" w:space="0" w:color="auto"/>
        <w:right w:val="none" w:sz="0" w:space="0" w:color="auto"/>
      </w:divBdr>
    </w:div>
    <w:div w:id="1393697329">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7">
          <w:marLeft w:val="0"/>
          <w:marRight w:val="0"/>
          <w:marTop w:val="0"/>
          <w:marBottom w:val="0"/>
          <w:divBdr>
            <w:top w:val="none" w:sz="0" w:space="0" w:color="auto"/>
            <w:left w:val="none" w:sz="0" w:space="0" w:color="auto"/>
            <w:bottom w:val="none" w:sz="0" w:space="0" w:color="auto"/>
            <w:right w:val="none" w:sz="0" w:space="0" w:color="auto"/>
          </w:divBdr>
          <w:divsChild>
            <w:div w:id="1282884055">
              <w:marLeft w:val="0"/>
              <w:marRight w:val="0"/>
              <w:marTop w:val="0"/>
              <w:marBottom w:val="0"/>
              <w:divBdr>
                <w:top w:val="none" w:sz="0" w:space="0" w:color="auto"/>
                <w:left w:val="none" w:sz="0" w:space="0" w:color="auto"/>
                <w:bottom w:val="none" w:sz="0" w:space="0" w:color="auto"/>
                <w:right w:val="none" w:sz="0" w:space="0" w:color="auto"/>
              </w:divBdr>
              <w:divsChild>
                <w:div w:id="2140217948">
                  <w:marLeft w:val="0"/>
                  <w:marRight w:val="0"/>
                  <w:marTop w:val="0"/>
                  <w:marBottom w:val="0"/>
                  <w:divBdr>
                    <w:top w:val="none" w:sz="0" w:space="0" w:color="auto"/>
                    <w:left w:val="none" w:sz="0" w:space="0" w:color="auto"/>
                    <w:bottom w:val="none" w:sz="0" w:space="0" w:color="auto"/>
                    <w:right w:val="none" w:sz="0" w:space="0" w:color="auto"/>
                  </w:divBdr>
                  <w:divsChild>
                    <w:div w:id="229925004">
                      <w:marLeft w:val="0"/>
                      <w:marRight w:val="0"/>
                      <w:marTop w:val="0"/>
                      <w:marBottom w:val="0"/>
                      <w:divBdr>
                        <w:top w:val="none" w:sz="0" w:space="0" w:color="auto"/>
                        <w:left w:val="none" w:sz="0" w:space="0" w:color="auto"/>
                        <w:bottom w:val="none" w:sz="0" w:space="0" w:color="auto"/>
                        <w:right w:val="none" w:sz="0" w:space="0" w:color="auto"/>
                      </w:divBdr>
                    </w:div>
                  </w:divsChild>
                </w:div>
                <w:div w:id="1778478357">
                  <w:marLeft w:val="0"/>
                  <w:marRight w:val="0"/>
                  <w:marTop w:val="0"/>
                  <w:marBottom w:val="0"/>
                  <w:divBdr>
                    <w:top w:val="none" w:sz="0" w:space="0" w:color="auto"/>
                    <w:left w:val="none" w:sz="0" w:space="0" w:color="auto"/>
                    <w:bottom w:val="none" w:sz="0" w:space="0" w:color="auto"/>
                    <w:right w:val="none" w:sz="0" w:space="0" w:color="auto"/>
                  </w:divBdr>
                  <w:divsChild>
                    <w:div w:id="697000900">
                      <w:marLeft w:val="0"/>
                      <w:marRight w:val="0"/>
                      <w:marTop w:val="0"/>
                      <w:marBottom w:val="0"/>
                      <w:divBdr>
                        <w:top w:val="none" w:sz="0" w:space="0" w:color="auto"/>
                        <w:left w:val="none" w:sz="0" w:space="0" w:color="auto"/>
                        <w:bottom w:val="none" w:sz="0" w:space="0" w:color="auto"/>
                        <w:right w:val="none" w:sz="0" w:space="0" w:color="auto"/>
                      </w:divBdr>
                    </w:div>
                  </w:divsChild>
                </w:div>
                <w:div w:id="1149130707">
                  <w:marLeft w:val="0"/>
                  <w:marRight w:val="0"/>
                  <w:marTop w:val="0"/>
                  <w:marBottom w:val="0"/>
                  <w:divBdr>
                    <w:top w:val="none" w:sz="0" w:space="0" w:color="auto"/>
                    <w:left w:val="none" w:sz="0" w:space="0" w:color="auto"/>
                    <w:bottom w:val="none" w:sz="0" w:space="0" w:color="auto"/>
                    <w:right w:val="none" w:sz="0" w:space="0" w:color="auto"/>
                  </w:divBdr>
                  <w:divsChild>
                    <w:div w:id="14630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2047">
      <w:bodyDiv w:val="1"/>
      <w:marLeft w:val="0"/>
      <w:marRight w:val="0"/>
      <w:marTop w:val="0"/>
      <w:marBottom w:val="0"/>
      <w:divBdr>
        <w:top w:val="none" w:sz="0" w:space="0" w:color="auto"/>
        <w:left w:val="none" w:sz="0" w:space="0" w:color="auto"/>
        <w:bottom w:val="none" w:sz="0" w:space="0" w:color="auto"/>
        <w:right w:val="none" w:sz="0" w:space="0" w:color="auto"/>
      </w:divBdr>
    </w:div>
    <w:div w:id="1562405211">
      <w:bodyDiv w:val="1"/>
      <w:marLeft w:val="0"/>
      <w:marRight w:val="0"/>
      <w:marTop w:val="0"/>
      <w:marBottom w:val="0"/>
      <w:divBdr>
        <w:top w:val="none" w:sz="0" w:space="0" w:color="auto"/>
        <w:left w:val="none" w:sz="0" w:space="0" w:color="auto"/>
        <w:bottom w:val="none" w:sz="0" w:space="0" w:color="auto"/>
        <w:right w:val="none" w:sz="0" w:space="0" w:color="auto"/>
      </w:divBdr>
    </w:div>
    <w:div w:id="1692487502">
      <w:bodyDiv w:val="1"/>
      <w:marLeft w:val="0"/>
      <w:marRight w:val="0"/>
      <w:marTop w:val="0"/>
      <w:marBottom w:val="0"/>
      <w:divBdr>
        <w:top w:val="none" w:sz="0" w:space="0" w:color="auto"/>
        <w:left w:val="none" w:sz="0" w:space="0" w:color="auto"/>
        <w:bottom w:val="none" w:sz="0" w:space="0" w:color="auto"/>
        <w:right w:val="none" w:sz="0" w:space="0" w:color="auto"/>
      </w:divBdr>
    </w:div>
    <w:div w:id="1723017050">
      <w:bodyDiv w:val="1"/>
      <w:marLeft w:val="0"/>
      <w:marRight w:val="0"/>
      <w:marTop w:val="0"/>
      <w:marBottom w:val="0"/>
      <w:divBdr>
        <w:top w:val="none" w:sz="0" w:space="0" w:color="auto"/>
        <w:left w:val="none" w:sz="0" w:space="0" w:color="auto"/>
        <w:bottom w:val="none" w:sz="0" w:space="0" w:color="auto"/>
        <w:right w:val="none" w:sz="0" w:space="0" w:color="auto"/>
      </w:divBdr>
      <w:divsChild>
        <w:div w:id="1477382044">
          <w:marLeft w:val="0"/>
          <w:marRight w:val="0"/>
          <w:marTop w:val="0"/>
          <w:marBottom w:val="0"/>
          <w:divBdr>
            <w:top w:val="none" w:sz="0" w:space="0" w:color="auto"/>
            <w:left w:val="none" w:sz="0" w:space="0" w:color="auto"/>
            <w:bottom w:val="none" w:sz="0" w:space="0" w:color="auto"/>
            <w:right w:val="none" w:sz="0" w:space="0" w:color="auto"/>
          </w:divBdr>
          <w:divsChild>
            <w:div w:id="2126730401">
              <w:marLeft w:val="0"/>
              <w:marRight w:val="0"/>
              <w:marTop w:val="0"/>
              <w:marBottom w:val="0"/>
              <w:divBdr>
                <w:top w:val="none" w:sz="0" w:space="0" w:color="auto"/>
                <w:left w:val="none" w:sz="0" w:space="0" w:color="auto"/>
                <w:bottom w:val="none" w:sz="0" w:space="0" w:color="auto"/>
                <w:right w:val="none" w:sz="0" w:space="0" w:color="auto"/>
              </w:divBdr>
              <w:divsChild>
                <w:div w:id="2053070638">
                  <w:marLeft w:val="0"/>
                  <w:marRight w:val="0"/>
                  <w:marTop w:val="0"/>
                  <w:marBottom w:val="0"/>
                  <w:divBdr>
                    <w:top w:val="none" w:sz="0" w:space="0" w:color="auto"/>
                    <w:left w:val="none" w:sz="0" w:space="0" w:color="auto"/>
                    <w:bottom w:val="none" w:sz="0" w:space="0" w:color="auto"/>
                    <w:right w:val="none" w:sz="0" w:space="0" w:color="auto"/>
                  </w:divBdr>
                  <w:divsChild>
                    <w:div w:id="11034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2217">
      <w:bodyDiv w:val="1"/>
      <w:marLeft w:val="0"/>
      <w:marRight w:val="0"/>
      <w:marTop w:val="0"/>
      <w:marBottom w:val="0"/>
      <w:divBdr>
        <w:top w:val="none" w:sz="0" w:space="0" w:color="auto"/>
        <w:left w:val="none" w:sz="0" w:space="0" w:color="auto"/>
        <w:bottom w:val="none" w:sz="0" w:space="0" w:color="auto"/>
        <w:right w:val="none" w:sz="0" w:space="0" w:color="auto"/>
      </w:divBdr>
      <w:divsChild>
        <w:div w:id="1151404275">
          <w:marLeft w:val="0"/>
          <w:marRight w:val="0"/>
          <w:marTop w:val="0"/>
          <w:marBottom w:val="0"/>
          <w:divBdr>
            <w:top w:val="none" w:sz="0" w:space="0" w:color="auto"/>
            <w:left w:val="none" w:sz="0" w:space="0" w:color="auto"/>
            <w:bottom w:val="none" w:sz="0" w:space="0" w:color="auto"/>
            <w:right w:val="none" w:sz="0" w:space="0" w:color="auto"/>
          </w:divBdr>
          <w:divsChild>
            <w:div w:id="1110663737">
              <w:marLeft w:val="0"/>
              <w:marRight w:val="0"/>
              <w:marTop w:val="0"/>
              <w:marBottom w:val="0"/>
              <w:divBdr>
                <w:top w:val="none" w:sz="0" w:space="0" w:color="auto"/>
                <w:left w:val="none" w:sz="0" w:space="0" w:color="auto"/>
                <w:bottom w:val="none" w:sz="0" w:space="0" w:color="auto"/>
                <w:right w:val="none" w:sz="0" w:space="0" w:color="auto"/>
              </w:divBdr>
              <w:divsChild>
                <w:div w:id="1325088757">
                  <w:marLeft w:val="0"/>
                  <w:marRight w:val="0"/>
                  <w:marTop w:val="0"/>
                  <w:marBottom w:val="0"/>
                  <w:divBdr>
                    <w:top w:val="none" w:sz="0" w:space="0" w:color="auto"/>
                    <w:left w:val="none" w:sz="0" w:space="0" w:color="auto"/>
                    <w:bottom w:val="none" w:sz="0" w:space="0" w:color="auto"/>
                    <w:right w:val="none" w:sz="0" w:space="0" w:color="auto"/>
                  </w:divBdr>
                  <w:divsChild>
                    <w:div w:id="1257859882">
                      <w:marLeft w:val="0"/>
                      <w:marRight w:val="0"/>
                      <w:marTop w:val="0"/>
                      <w:marBottom w:val="0"/>
                      <w:divBdr>
                        <w:top w:val="none" w:sz="0" w:space="0" w:color="auto"/>
                        <w:left w:val="none" w:sz="0" w:space="0" w:color="auto"/>
                        <w:bottom w:val="none" w:sz="0" w:space="0" w:color="auto"/>
                        <w:right w:val="none" w:sz="0" w:space="0" w:color="auto"/>
                      </w:divBdr>
                    </w:div>
                  </w:divsChild>
                </w:div>
                <w:div w:id="1551115482">
                  <w:marLeft w:val="0"/>
                  <w:marRight w:val="0"/>
                  <w:marTop w:val="0"/>
                  <w:marBottom w:val="0"/>
                  <w:divBdr>
                    <w:top w:val="none" w:sz="0" w:space="0" w:color="auto"/>
                    <w:left w:val="none" w:sz="0" w:space="0" w:color="auto"/>
                    <w:bottom w:val="none" w:sz="0" w:space="0" w:color="auto"/>
                    <w:right w:val="none" w:sz="0" w:space="0" w:color="auto"/>
                  </w:divBdr>
                  <w:divsChild>
                    <w:div w:id="768895172">
                      <w:marLeft w:val="0"/>
                      <w:marRight w:val="0"/>
                      <w:marTop w:val="0"/>
                      <w:marBottom w:val="0"/>
                      <w:divBdr>
                        <w:top w:val="none" w:sz="0" w:space="0" w:color="auto"/>
                        <w:left w:val="none" w:sz="0" w:space="0" w:color="auto"/>
                        <w:bottom w:val="none" w:sz="0" w:space="0" w:color="auto"/>
                        <w:right w:val="none" w:sz="0" w:space="0" w:color="auto"/>
                      </w:divBdr>
                    </w:div>
                  </w:divsChild>
                </w:div>
                <w:div w:id="1080247596">
                  <w:marLeft w:val="0"/>
                  <w:marRight w:val="0"/>
                  <w:marTop w:val="0"/>
                  <w:marBottom w:val="0"/>
                  <w:divBdr>
                    <w:top w:val="none" w:sz="0" w:space="0" w:color="auto"/>
                    <w:left w:val="none" w:sz="0" w:space="0" w:color="auto"/>
                    <w:bottom w:val="none" w:sz="0" w:space="0" w:color="auto"/>
                    <w:right w:val="none" w:sz="0" w:space="0" w:color="auto"/>
                  </w:divBdr>
                  <w:divsChild>
                    <w:div w:id="12264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10656">
      <w:bodyDiv w:val="1"/>
      <w:marLeft w:val="0"/>
      <w:marRight w:val="0"/>
      <w:marTop w:val="0"/>
      <w:marBottom w:val="0"/>
      <w:divBdr>
        <w:top w:val="none" w:sz="0" w:space="0" w:color="auto"/>
        <w:left w:val="none" w:sz="0" w:space="0" w:color="auto"/>
        <w:bottom w:val="none" w:sz="0" w:space="0" w:color="auto"/>
        <w:right w:val="none" w:sz="0" w:space="0" w:color="auto"/>
      </w:divBdr>
    </w:div>
    <w:div w:id="1878084976">
      <w:bodyDiv w:val="1"/>
      <w:marLeft w:val="0"/>
      <w:marRight w:val="0"/>
      <w:marTop w:val="0"/>
      <w:marBottom w:val="0"/>
      <w:divBdr>
        <w:top w:val="none" w:sz="0" w:space="0" w:color="auto"/>
        <w:left w:val="none" w:sz="0" w:space="0" w:color="auto"/>
        <w:bottom w:val="none" w:sz="0" w:space="0" w:color="auto"/>
        <w:right w:val="none" w:sz="0" w:space="0" w:color="auto"/>
      </w:divBdr>
    </w:div>
    <w:div w:id="1922174015">
      <w:bodyDiv w:val="1"/>
      <w:marLeft w:val="0"/>
      <w:marRight w:val="0"/>
      <w:marTop w:val="0"/>
      <w:marBottom w:val="0"/>
      <w:divBdr>
        <w:top w:val="none" w:sz="0" w:space="0" w:color="auto"/>
        <w:left w:val="none" w:sz="0" w:space="0" w:color="auto"/>
        <w:bottom w:val="none" w:sz="0" w:space="0" w:color="auto"/>
        <w:right w:val="none" w:sz="0" w:space="0" w:color="auto"/>
      </w:divBdr>
    </w:div>
    <w:div w:id="1985966103">
      <w:bodyDiv w:val="1"/>
      <w:marLeft w:val="0"/>
      <w:marRight w:val="0"/>
      <w:marTop w:val="0"/>
      <w:marBottom w:val="0"/>
      <w:divBdr>
        <w:top w:val="none" w:sz="0" w:space="0" w:color="auto"/>
        <w:left w:val="none" w:sz="0" w:space="0" w:color="auto"/>
        <w:bottom w:val="none" w:sz="0" w:space="0" w:color="auto"/>
        <w:right w:val="none" w:sz="0" w:space="0" w:color="auto"/>
      </w:divBdr>
    </w:div>
    <w:div w:id="2028748845">
      <w:bodyDiv w:val="1"/>
      <w:marLeft w:val="0"/>
      <w:marRight w:val="0"/>
      <w:marTop w:val="0"/>
      <w:marBottom w:val="0"/>
      <w:divBdr>
        <w:top w:val="none" w:sz="0" w:space="0" w:color="auto"/>
        <w:left w:val="none" w:sz="0" w:space="0" w:color="auto"/>
        <w:bottom w:val="none" w:sz="0" w:space="0" w:color="auto"/>
        <w:right w:val="none" w:sz="0" w:space="0" w:color="auto"/>
      </w:divBdr>
    </w:div>
    <w:div w:id="2080790422">
      <w:bodyDiv w:val="1"/>
      <w:marLeft w:val="0"/>
      <w:marRight w:val="0"/>
      <w:marTop w:val="0"/>
      <w:marBottom w:val="0"/>
      <w:divBdr>
        <w:top w:val="none" w:sz="0" w:space="0" w:color="auto"/>
        <w:left w:val="none" w:sz="0" w:space="0" w:color="auto"/>
        <w:bottom w:val="none" w:sz="0" w:space="0" w:color="auto"/>
        <w:right w:val="none" w:sz="0" w:space="0" w:color="auto"/>
      </w:divBdr>
    </w:div>
    <w:div w:id="2087871027">
      <w:bodyDiv w:val="1"/>
      <w:marLeft w:val="0"/>
      <w:marRight w:val="0"/>
      <w:marTop w:val="0"/>
      <w:marBottom w:val="0"/>
      <w:divBdr>
        <w:top w:val="none" w:sz="0" w:space="0" w:color="auto"/>
        <w:left w:val="none" w:sz="0" w:space="0" w:color="auto"/>
        <w:bottom w:val="none" w:sz="0" w:space="0" w:color="auto"/>
        <w:right w:val="none" w:sz="0" w:space="0" w:color="auto"/>
      </w:divBdr>
    </w:div>
    <w:div w:id="213451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btenderIs.gov.i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ecanalsiwd@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A89F-9F4A-4487-8FA5-771D60C6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SWAPAN MANDAL</dc:creator>
  <cp:lastModifiedBy>User</cp:lastModifiedBy>
  <cp:revision>2</cp:revision>
  <cp:lastPrinted>2025-01-28T10:15:00Z</cp:lastPrinted>
  <dcterms:created xsi:type="dcterms:W3CDTF">2025-01-29T08:01:00Z</dcterms:created>
  <dcterms:modified xsi:type="dcterms:W3CDTF">2025-01-29T08:01:00Z</dcterms:modified>
</cp:coreProperties>
</file>