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784" w:rsidRDefault="00B15F2C">
      <w:pPr>
        <w:autoSpaceDE w:val="0"/>
        <w:autoSpaceDN w:val="0"/>
        <w:adjustRightInd w:val="0"/>
        <w:rPr>
          <w:rFonts w:cs="Times New Roman"/>
          <w:color w:val="000000"/>
        </w:rPr>
      </w:pPr>
      <w:r>
        <w:rPr>
          <w:rFonts w:cs="Times New Roman"/>
          <w:color w:val="000000"/>
        </w:rPr>
        <w:t xml:space="preserve">                                                                                   </w:t>
      </w:r>
      <w:r w:rsidR="00250834">
        <w:rPr>
          <w:rFonts w:cs="Times New Roman"/>
          <w:noProof/>
          <w:color w:val="000000"/>
          <w:lang w:val="en-IN" w:eastAsia="en-IN"/>
        </w:rPr>
        <w:drawing>
          <wp:inline distT="0" distB="0" distL="0" distR="0">
            <wp:extent cx="538480" cy="657225"/>
            <wp:effectExtent l="19050" t="0" r="0" b="0"/>
            <wp:docPr id="53" name="Picture 1" descr="https://upload.wikimedia.org/wikipedia/en/4/49/West_Bengal_State_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1" descr="https://upload.wikimedia.org/wikipedia/en/4/49/West_Bengal_State_Emblem.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540000" cy="658712"/>
                    </a:xfrm>
                    <a:prstGeom prst="rect">
                      <a:avLst/>
                    </a:prstGeom>
                    <a:noFill/>
                  </pic:spPr>
                </pic:pic>
              </a:graphicData>
            </a:graphic>
          </wp:inline>
        </w:drawing>
      </w:r>
    </w:p>
    <w:p w:rsidR="00914784" w:rsidRDefault="00250834">
      <w:pPr>
        <w:autoSpaceDE w:val="0"/>
        <w:autoSpaceDN w:val="0"/>
        <w:adjustRightInd w:val="0"/>
        <w:jc w:val="center"/>
        <w:rPr>
          <w:rFonts w:cs="Times New Roman"/>
          <w:b/>
          <w:i/>
          <w:color w:val="000000"/>
          <w:sz w:val="20"/>
          <w:szCs w:val="22"/>
        </w:rPr>
      </w:pPr>
      <w:r>
        <w:rPr>
          <w:rFonts w:cs="Times New Roman"/>
          <w:b/>
          <w:i/>
          <w:color w:val="000000"/>
          <w:sz w:val="20"/>
          <w:szCs w:val="22"/>
        </w:rPr>
        <w:t>GOVERNMENT OF WEST BENGAL</w:t>
      </w:r>
    </w:p>
    <w:p w:rsidR="00914784" w:rsidRDefault="00250834">
      <w:pPr>
        <w:autoSpaceDE w:val="0"/>
        <w:autoSpaceDN w:val="0"/>
        <w:adjustRightInd w:val="0"/>
        <w:jc w:val="center"/>
        <w:rPr>
          <w:rFonts w:cs="Times New Roman"/>
          <w:b/>
          <w:i/>
          <w:color w:val="000000"/>
          <w:sz w:val="20"/>
          <w:szCs w:val="22"/>
        </w:rPr>
      </w:pPr>
      <w:r>
        <w:rPr>
          <w:rFonts w:cs="Times New Roman"/>
          <w:b/>
          <w:i/>
          <w:color w:val="000000"/>
          <w:sz w:val="20"/>
          <w:szCs w:val="22"/>
        </w:rPr>
        <w:t>IRRIGATION &amp; WATERWAYS DIRECTORATE</w:t>
      </w:r>
    </w:p>
    <w:p w:rsidR="00914784" w:rsidRDefault="00250834">
      <w:pPr>
        <w:jc w:val="center"/>
        <w:rPr>
          <w:b/>
          <w:i/>
          <w:sz w:val="20"/>
          <w:szCs w:val="18"/>
        </w:rPr>
      </w:pPr>
      <w:r>
        <w:rPr>
          <w:b/>
          <w:i/>
          <w:sz w:val="20"/>
          <w:szCs w:val="18"/>
        </w:rPr>
        <w:t>OFFICE OF THE SUB DIVISIONAL OFFICER</w:t>
      </w:r>
    </w:p>
    <w:p w:rsidR="00914784" w:rsidRDefault="00250834">
      <w:pPr>
        <w:autoSpaceDE w:val="0"/>
        <w:autoSpaceDN w:val="0"/>
        <w:adjustRightInd w:val="0"/>
        <w:jc w:val="center"/>
        <w:rPr>
          <w:rFonts w:cs="Times New Roman"/>
          <w:b/>
          <w:i/>
          <w:color w:val="000000"/>
          <w:sz w:val="20"/>
          <w:szCs w:val="22"/>
        </w:rPr>
      </w:pPr>
      <w:r>
        <w:rPr>
          <w:rFonts w:cs="Times New Roman"/>
          <w:b/>
          <w:i/>
          <w:color w:val="000000"/>
          <w:sz w:val="20"/>
          <w:szCs w:val="22"/>
        </w:rPr>
        <w:t>KANGSABATI CANALS SUB DIVISION NO. - III.</w:t>
      </w:r>
    </w:p>
    <w:p w:rsidR="00914784" w:rsidRDefault="00250834">
      <w:pPr>
        <w:autoSpaceDE w:val="0"/>
        <w:autoSpaceDN w:val="0"/>
        <w:adjustRightInd w:val="0"/>
        <w:spacing w:line="360" w:lineRule="auto"/>
        <w:jc w:val="center"/>
        <w:rPr>
          <w:rFonts w:cs="Times New Roman"/>
          <w:b/>
          <w:i/>
          <w:color w:val="000000"/>
          <w:sz w:val="20"/>
          <w:szCs w:val="22"/>
        </w:rPr>
      </w:pPr>
      <w:proofErr w:type="gramStart"/>
      <w:r>
        <w:rPr>
          <w:rFonts w:cs="Times New Roman"/>
          <w:b/>
          <w:i/>
          <w:color w:val="000000"/>
          <w:sz w:val="20"/>
          <w:szCs w:val="22"/>
        </w:rPr>
        <w:t>KHATRA; BANKURA.</w:t>
      </w:r>
      <w:proofErr w:type="gramEnd"/>
      <w:r>
        <w:rPr>
          <w:rFonts w:cs="Times New Roman"/>
          <w:b/>
          <w:i/>
          <w:color w:val="000000"/>
          <w:sz w:val="20"/>
          <w:szCs w:val="22"/>
        </w:rPr>
        <w:t xml:space="preserve"> </w:t>
      </w:r>
    </w:p>
    <w:p w:rsidR="00914784" w:rsidRDefault="00250834">
      <w:pPr>
        <w:pStyle w:val="NoSpacing"/>
        <w:jc w:val="center"/>
        <w:rPr>
          <w:rFonts w:ascii="Times New Roman" w:hAnsi="Times New Roman"/>
          <w:b/>
          <w:bCs/>
          <w:sz w:val="36"/>
          <w:u w:val="single"/>
        </w:rPr>
      </w:pPr>
      <w:r>
        <w:rPr>
          <w:rFonts w:ascii="Times New Roman" w:hAnsi="Times New Roman"/>
          <w:b/>
          <w:bCs/>
          <w:sz w:val="28"/>
          <w:u w:val="single"/>
        </w:rPr>
        <w:t>NOTICE INVITING TENDER NO.: – 03 OF 2022-23 OF SDO/K.C.S.D No-III</w:t>
      </w:r>
      <w:r w:rsidR="00B15F2C">
        <w:rPr>
          <w:rFonts w:ascii="Times New Roman" w:hAnsi="Times New Roman"/>
          <w:b/>
          <w:bCs/>
          <w:sz w:val="28"/>
          <w:u w:val="single"/>
        </w:rPr>
        <w:t xml:space="preserve">                    </w:t>
      </w:r>
      <w:r>
        <w:rPr>
          <w:b/>
          <w:sz w:val="24"/>
        </w:rPr>
        <w:t xml:space="preserve">(For works of estimated cost uptoRs1.00 </w:t>
      </w:r>
      <w:proofErr w:type="spellStart"/>
      <w:r>
        <w:rPr>
          <w:b/>
          <w:sz w:val="24"/>
        </w:rPr>
        <w:t>lakh</w:t>
      </w:r>
      <w:proofErr w:type="spellEnd"/>
      <w:r>
        <w:rPr>
          <w:b/>
          <w:sz w:val="24"/>
        </w:rPr>
        <w:t>)</w:t>
      </w:r>
    </w:p>
    <w:p w:rsidR="00914784" w:rsidRDefault="0014686F">
      <w:pPr>
        <w:pStyle w:val="Default"/>
        <w:rPr>
          <w:rFonts w:ascii="Times New Roman" w:hAnsi="Times New Roman" w:cs="Times New Roman"/>
          <w:b/>
          <w:bCs/>
          <w:sz w:val="22"/>
          <w:szCs w:val="22"/>
        </w:rPr>
      </w:pPr>
      <w:r>
        <w:rPr>
          <w:rFonts w:ascii="Times New Roman" w:hAnsi="Times New Roman" w:cs="Times New Roman"/>
          <w:b/>
          <w:bCs/>
          <w:sz w:val="22"/>
          <w:szCs w:val="22"/>
        </w:rPr>
        <w:t xml:space="preserve">                 </w:t>
      </w:r>
      <w:proofErr w:type="gramStart"/>
      <w:r>
        <w:rPr>
          <w:rFonts w:ascii="Times New Roman" w:hAnsi="Times New Roman" w:cs="Times New Roman"/>
          <w:b/>
          <w:bCs/>
          <w:sz w:val="22"/>
          <w:szCs w:val="22"/>
        </w:rPr>
        <w:t>Memo.</w:t>
      </w:r>
      <w:proofErr w:type="gramEnd"/>
      <w:r>
        <w:rPr>
          <w:rFonts w:ascii="Times New Roman" w:hAnsi="Times New Roman" w:cs="Times New Roman"/>
          <w:b/>
          <w:bCs/>
          <w:sz w:val="22"/>
          <w:szCs w:val="22"/>
        </w:rPr>
        <w:t xml:space="preserve"> No: 622</w:t>
      </w:r>
      <w:r w:rsidR="00250834">
        <w:rPr>
          <w:rFonts w:ascii="Times New Roman" w:hAnsi="Times New Roman" w:cs="Times New Roman"/>
          <w:b/>
          <w:bCs/>
          <w:sz w:val="22"/>
          <w:szCs w:val="22"/>
        </w:rPr>
        <w:t xml:space="preserve">                                                                                                      </w:t>
      </w:r>
      <w:r>
        <w:rPr>
          <w:rFonts w:ascii="Times New Roman" w:hAnsi="Times New Roman" w:cs="Times New Roman"/>
          <w:b/>
          <w:bCs/>
          <w:sz w:val="22"/>
          <w:szCs w:val="22"/>
        </w:rPr>
        <w:t xml:space="preserve">     Dated: 21/11</w:t>
      </w:r>
      <w:r w:rsidR="00250834">
        <w:rPr>
          <w:rFonts w:ascii="Times New Roman" w:hAnsi="Times New Roman" w:cs="Times New Roman"/>
          <w:b/>
          <w:bCs/>
          <w:sz w:val="22"/>
          <w:szCs w:val="22"/>
        </w:rPr>
        <w:t>/2022</w:t>
      </w:r>
    </w:p>
    <w:p w:rsidR="00914784" w:rsidRDefault="00914784">
      <w:pPr>
        <w:pStyle w:val="Default"/>
        <w:rPr>
          <w:rFonts w:ascii="Times New Roman" w:hAnsi="Times New Roman" w:cs="Times New Roman"/>
          <w:sz w:val="21"/>
          <w:szCs w:val="21"/>
        </w:rPr>
      </w:pP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1) Sealed Tenders in printed form W.B.F. No. 2911(</w:t>
      </w:r>
      <w:proofErr w:type="spellStart"/>
      <w:r>
        <w:rPr>
          <w:rFonts w:ascii="Times New Roman" w:hAnsi="Times New Roman" w:cs="Times New Roman"/>
          <w:sz w:val="21"/>
          <w:szCs w:val="21"/>
        </w:rPr>
        <w:t>i</w:t>
      </w:r>
      <w:proofErr w:type="spellEnd"/>
      <w:r>
        <w:rPr>
          <w:rFonts w:ascii="Times New Roman" w:hAnsi="Times New Roman" w:cs="Times New Roman"/>
          <w:sz w:val="21"/>
          <w:szCs w:val="21"/>
        </w:rPr>
        <w:t xml:space="preserve">)/(ii) are invited by the Sub-Divisional </w:t>
      </w:r>
      <w:proofErr w:type="spellStart"/>
      <w:r>
        <w:rPr>
          <w:rFonts w:ascii="Times New Roman" w:hAnsi="Times New Roman" w:cs="Times New Roman"/>
          <w:sz w:val="21"/>
          <w:szCs w:val="21"/>
        </w:rPr>
        <w:t>Officer,Kangsabati</w:t>
      </w:r>
      <w:proofErr w:type="spellEnd"/>
      <w:r>
        <w:rPr>
          <w:rFonts w:ascii="Times New Roman" w:hAnsi="Times New Roman" w:cs="Times New Roman"/>
          <w:sz w:val="21"/>
          <w:szCs w:val="21"/>
        </w:rPr>
        <w:t xml:space="preserve"> Canals Sub-Division No:-III, Khatra;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 xml:space="preserve">. on behalf of the Governor of West Bengal, for the works as per list attached here with, from </w:t>
      </w:r>
      <w:proofErr w:type="spellStart"/>
      <w:r>
        <w:rPr>
          <w:rFonts w:ascii="Times New Roman" w:hAnsi="Times New Roman" w:cs="Times New Roman"/>
          <w:sz w:val="21"/>
          <w:szCs w:val="21"/>
        </w:rPr>
        <w:t>Bonafide</w:t>
      </w:r>
      <w:proofErr w:type="spellEnd"/>
      <w:r>
        <w:rPr>
          <w:rFonts w:ascii="Times New Roman" w:hAnsi="Times New Roman" w:cs="Times New Roman"/>
          <w:sz w:val="21"/>
          <w:szCs w:val="21"/>
        </w:rPr>
        <w:t xml:space="preserv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914784" w:rsidRDefault="00250834">
      <w:pPr>
        <w:pStyle w:val="Default"/>
        <w:rPr>
          <w:rFonts w:ascii="Times New Roman" w:hAnsi="Times New Roman" w:cs="Times New Roman"/>
          <w:b/>
          <w:sz w:val="21"/>
          <w:szCs w:val="21"/>
          <w:u w:val="single"/>
        </w:rPr>
      </w:pPr>
      <w:r>
        <w:rPr>
          <w:rFonts w:ascii="Times New Roman" w:hAnsi="Times New Roman" w:cs="Times New Roman"/>
          <w:sz w:val="21"/>
          <w:szCs w:val="21"/>
        </w:rPr>
        <w:t xml:space="preserve">a) Details of Work: - </w:t>
      </w:r>
      <w:r>
        <w:rPr>
          <w:rFonts w:ascii="Times New Roman" w:hAnsi="Times New Roman" w:cs="Times New Roman"/>
          <w:b/>
          <w:sz w:val="21"/>
          <w:szCs w:val="21"/>
          <w:u w:val="single"/>
        </w:rPr>
        <w:t>As per enclosed List.</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 -</w:t>
      </w:r>
    </w:p>
    <w:tbl>
      <w:tblPr>
        <w:tblStyle w:val="TableGrid"/>
        <w:tblW w:w="0" w:type="auto"/>
        <w:tblLook w:val="04A0"/>
      </w:tblPr>
      <w:tblGrid>
        <w:gridCol w:w="555"/>
        <w:gridCol w:w="4816"/>
        <w:gridCol w:w="2695"/>
        <w:gridCol w:w="2680"/>
      </w:tblGrid>
      <w:tr w:rsidR="00914784">
        <w:tc>
          <w:tcPr>
            <w:tcW w:w="555" w:type="dxa"/>
            <w:tcBorders>
              <w:top w:val="single" w:sz="4" w:space="0" w:color="auto"/>
              <w:left w:val="single" w:sz="4" w:space="0" w:color="auto"/>
              <w:bottom w:val="single" w:sz="4" w:space="0" w:color="auto"/>
              <w:right w:val="single" w:sz="4" w:space="0" w:color="auto"/>
            </w:tcBorders>
          </w:tcPr>
          <w:p w:rsidR="00914784" w:rsidRDefault="00250834">
            <w:pPr>
              <w:pStyle w:val="Default"/>
              <w:rPr>
                <w:rFonts w:ascii="Times New Roman" w:hAnsi="Times New Roman" w:cs="Times New Roman"/>
                <w:sz w:val="21"/>
                <w:szCs w:val="21"/>
              </w:rPr>
            </w:pPr>
            <w:proofErr w:type="spellStart"/>
            <w:r>
              <w:rPr>
                <w:rFonts w:ascii="Times New Roman" w:hAnsi="Times New Roman" w:cs="Times New Roman"/>
                <w:sz w:val="21"/>
                <w:szCs w:val="21"/>
              </w:rPr>
              <w:t>i</w:t>
            </w:r>
            <w:proofErr w:type="spellEnd"/>
            <w:r>
              <w:rPr>
                <w:rFonts w:ascii="Times New Roman" w:hAnsi="Times New Roman" w:cs="Times New Roman"/>
                <w:sz w:val="21"/>
                <w:szCs w:val="21"/>
              </w:rPr>
              <w:t>)</w:t>
            </w:r>
          </w:p>
        </w:tc>
        <w:tc>
          <w:tcPr>
            <w:tcW w:w="4816" w:type="dxa"/>
            <w:tcBorders>
              <w:top w:val="single" w:sz="4" w:space="0" w:color="auto"/>
              <w:left w:val="single" w:sz="4" w:space="0" w:color="auto"/>
              <w:bottom w:val="single" w:sz="4" w:space="0" w:color="auto"/>
              <w:right w:val="single" w:sz="4" w:space="0" w:color="auto"/>
            </w:tcBorders>
          </w:tcPr>
          <w:p w:rsidR="00914784" w:rsidRDefault="00250834">
            <w:pPr>
              <w:pStyle w:val="Default"/>
              <w:rPr>
                <w:rFonts w:ascii="Times New Roman" w:hAnsi="Times New Roman" w:cs="Times New Roman"/>
                <w:b/>
                <w:sz w:val="20"/>
                <w:szCs w:val="21"/>
              </w:rPr>
            </w:pPr>
            <w:r>
              <w:rPr>
                <w:rFonts w:ascii="Times New Roman" w:hAnsi="Times New Roman" w:cs="Times New Roman"/>
                <w:b/>
                <w:sz w:val="20"/>
                <w:szCs w:val="21"/>
              </w:rPr>
              <w:t>Last date &amp; time for Application in Letter head</w:t>
            </w:r>
          </w:p>
        </w:tc>
        <w:tc>
          <w:tcPr>
            <w:tcW w:w="2695" w:type="dxa"/>
            <w:tcBorders>
              <w:top w:val="single" w:sz="4" w:space="0" w:color="auto"/>
              <w:left w:val="single" w:sz="4" w:space="0" w:color="auto"/>
              <w:bottom w:val="single" w:sz="4" w:space="0" w:color="auto"/>
              <w:right w:val="single" w:sz="4" w:space="0" w:color="auto"/>
            </w:tcBorders>
          </w:tcPr>
          <w:p w:rsidR="00914784" w:rsidRDefault="0014686F">
            <w:pPr>
              <w:jc w:val="center"/>
              <w:rPr>
                <w:b/>
              </w:rPr>
            </w:pPr>
            <w:r>
              <w:rPr>
                <w:rFonts w:cs="Times New Roman"/>
                <w:b/>
                <w:sz w:val="21"/>
                <w:szCs w:val="21"/>
                <w:lang w:val="en-IN"/>
              </w:rPr>
              <w:t>15</w:t>
            </w:r>
            <w:r w:rsidR="00250834">
              <w:rPr>
                <w:rFonts w:cs="Times New Roman"/>
                <w:b/>
                <w:sz w:val="21"/>
                <w:szCs w:val="21"/>
              </w:rPr>
              <w:t>.12.2022</w:t>
            </w:r>
          </w:p>
        </w:tc>
        <w:tc>
          <w:tcPr>
            <w:tcW w:w="2680" w:type="dxa"/>
            <w:tcBorders>
              <w:top w:val="single" w:sz="4" w:space="0" w:color="auto"/>
              <w:left w:val="single" w:sz="4" w:space="0" w:color="auto"/>
              <w:bottom w:val="single" w:sz="4" w:space="0" w:color="auto"/>
              <w:right w:val="single" w:sz="4" w:space="0" w:color="auto"/>
            </w:tcBorders>
            <w:vAlign w:val="center"/>
          </w:tcPr>
          <w:p w:rsidR="00914784" w:rsidRDefault="00250834">
            <w:pPr>
              <w:pStyle w:val="Default"/>
              <w:jc w:val="center"/>
              <w:rPr>
                <w:rFonts w:ascii="Times New Roman" w:hAnsi="Times New Roman" w:cs="Times New Roman"/>
                <w:b/>
                <w:sz w:val="21"/>
                <w:szCs w:val="21"/>
              </w:rPr>
            </w:pPr>
            <w:r>
              <w:rPr>
                <w:rFonts w:ascii="Times New Roman" w:hAnsi="Times New Roman" w:cs="Times New Roman"/>
                <w:b/>
                <w:sz w:val="21"/>
                <w:szCs w:val="21"/>
              </w:rPr>
              <w:t>Up to 03:00 P.M.</w:t>
            </w:r>
          </w:p>
        </w:tc>
      </w:tr>
      <w:tr w:rsidR="00914784">
        <w:tc>
          <w:tcPr>
            <w:tcW w:w="555" w:type="dxa"/>
            <w:tcBorders>
              <w:top w:val="single" w:sz="4" w:space="0" w:color="auto"/>
              <w:left w:val="single" w:sz="4" w:space="0" w:color="auto"/>
              <w:bottom w:val="single" w:sz="4" w:space="0" w:color="auto"/>
              <w:right w:val="single" w:sz="4" w:space="0" w:color="auto"/>
            </w:tcBorders>
          </w:tcPr>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ii)</w:t>
            </w:r>
          </w:p>
        </w:tc>
        <w:tc>
          <w:tcPr>
            <w:tcW w:w="4816" w:type="dxa"/>
            <w:tcBorders>
              <w:top w:val="single" w:sz="4" w:space="0" w:color="auto"/>
              <w:left w:val="single" w:sz="4" w:space="0" w:color="auto"/>
              <w:bottom w:val="single" w:sz="4" w:space="0" w:color="auto"/>
              <w:right w:val="single" w:sz="4" w:space="0" w:color="auto"/>
            </w:tcBorders>
          </w:tcPr>
          <w:p w:rsidR="00914784" w:rsidRDefault="00250834">
            <w:pPr>
              <w:pStyle w:val="Default"/>
              <w:rPr>
                <w:rFonts w:ascii="Times New Roman" w:hAnsi="Times New Roman" w:cs="Times New Roman"/>
                <w:b/>
                <w:sz w:val="20"/>
                <w:szCs w:val="21"/>
              </w:rPr>
            </w:pPr>
            <w:r>
              <w:rPr>
                <w:rFonts w:ascii="Times New Roman" w:hAnsi="Times New Roman" w:cs="Times New Roman"/>
                <w:b/>
                <w:sz w:val="20"/>
                <w:szCs w:val="21"/>
              </w:rPr>
              <w:t>Last date &amp; Time for issue Tender form</w:t>
            </w:r>
          </w:p>
        </w:tc>
        <w:tc>
          <w:tcPr>
            <w:tcW w:w="2695" w:type="dxa"/>
            <w:tcBorders>
              <w:top w:val="single" w:sz="4" w:space="0" w:color="auto"/>
              <w:left w:val="single" w:sz="4" w:space="0" w:color="auto"/>
              <w:bottom w:val="single" w:sz="4" w:space="0" w:color="auto"/>
              <w:right w:val="single" w:sz="4" w:space="0" w:color="auto"/>
            </w:tcBorders>
          </w:tcPr>
          <w:p w:rsidR="00914784" w:rsidRDefault="0014686F">
            <w:pPr>
              <w:jc w:val="center"/>
              <w:rPr>
                <w:b/>
              </w:rPr>
            </w:pPr>
            <w:r>
              <w:rPr>
                <w:rFonts w:cs="Times New Roman"/>
                <w:b/>
                <w:sz w:val="21"/>
                <w:szCs w:val="21"/>
              </w:rPr>
              <w:t>16</w:t>
            </w:r>
            <w:r w:rsidR="00250834">
              <w:rPr>
                <w:rFonts w:cs="Times New Roman"/>
                <w:b/>
                <w:sz w:val="21"/>
                <w:szCs w:val="21"/>
              </w:rPr>
              <w:t>.12.2022</w:t>
            </w:r>
          </w:p>
        </w:tc>
        <w:tc>
          <w:tcPr>
            <w:tcW w:w="2680" w:type="dxa"/>
            <w:tcBorders>
              <w:top w:val="single" w:sz="4" w:space="0" w:color="auto"/>
              <w:left w:val="single" w:sz="4" w:space="0" w:color="auto"/>
              <w:bottom w:val="single" w:sz="4" w:space="0" w:color="auto"/>
              <w:right w:val="single" w:sz="4" w:space="0" w:color="auto"/>
            </w:tcBorders>
            <w:vAlign w:val="center"/>
          </w:tcPr>
          <w:p w:rsidR="00914784" w:rsidRDefault="00250834">
            <w:pPr>
              <w:pStyle w:val="Default"/>
              <w:jc w:val="center"/>
              <w:rPr>
                <w:rFonts w:ascii="Times New Roman" w:hAnsi="Times New Roman" w:cs="Times New Roman"/>
                <w:b/>
                <w:sz w:val="21"/>
                <w:szCs w:val="21"/>
              </w:rPr>
            </w:pPr>
            <w:r>
              <w:rPr>
                <w:rFonts w:ascii="Times New Roman" w:hAnsi="Times New Roman" w:cs="Times New Roman"/>
                <w:b/>
                <w:sz w:val="21"/>
                <w:szCs w:val="21"/>
              </w:rPr>
              <w:t>Up to 03:00 P.M.</w:t>
            </w:r>
          </w:p>
        </w:tc>
      </w:tr>
      <w:tr w:rsidR="00914784">
        <w:tc>
          <w:tcPr>
            <w:tcW w:w="555" w:type="dxa"/>
            <w:tcBorders>
              <w:top w:val="single" w:sz="4" w:space="0" w:color="auto"/>
              <w:left w:val="single" w:sz="4" w:space="0" w:color="auto"/>
              <w:bottom w:val="single" w:sz="4" w:space="0" w:color="auto"/>
              <w:right w:val="single" w:sz="4" w:space="0" w:color="auto"/>
            </w:tcBorders>
          </w:tcPr>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816" w:type="dxa"/>
            <w:tcBorders>
              <w:top w:val="single" w:sz="4" w:space="0" w:color="auto"/>
              <w:left w:val="single" w:sz="4" w:space="0" w:color="auto"/>
              <w:bottom w:val="single" w:sz="4" w:space="0" w:color="auto"/>
              <w:right w:val="single" w:sz="4" w:space="0" w:color="auto"/>
            </w:tcBorders>
          </w:tcPr>
          <w:p w:rsidR="00914784" w:rsidRDefault="00250834">
            <w:pPr>
              <w:pStyle w:val="Default"/>
              <w:rPr>
                <w:rFonts w:ascii="Times New Roman" w:hAnsi="Times New Roman" w:cs="Times New Roman"/>
                <w:b/>
                <w:sz w:val="20"/>
                <w:szCs w:val="21"/>
              </w:rPr>
            </w:pPr>
            <w:r>
              <w:rPr>
                <w:rFonts w:ascii="Times New Roman" w:hAnsi="Times New Roman" w:cs="Times New Roman"/>
                <w:b/>
                <w:sz w:val="20"/>
                <w:szCs w:val="21"/>
              </w:rPr>
              <w:t>Last date of dropping at tender box of Undersigned</w:t>
            </w:r>
          </w:p>
        </w:tc>
        <w:tc>
          <w:tcPr>
            <w:tcW w:w="2695" w:type="dxa"/>
            <w:tcBorders>
              <w:top w:val="single" w:sz="4" w:space="0" w:color="auto"/>
              <w:left w:val="single" w:sz="4" w:space="0" w:color="auto"/>
              <w:bottom w:val="single" w:sz="4" w:space="0" w:color="auto"/>
              <w:right w:val="single" w:sz="4" w:space="0" w:color="auto"/>
            </w:tcBorders>
          </w:tcPr>
          <w:p w:rsidR="00914784" w:rsidRDefault="00250834">
            <w:pPr>
              <w:jc w:val="center"/>
              <w:rPr>
                <w:b/>
              </w:rPr>
            </w:pPr>
            <w:r>
              <w:rPr>
                <w:rFonts w:cs="Times New Roman"/>
                <w:b/>
                <w:sz w:val="21"/>
                <w:szCs w:val="21"/>
              </w:rPr>
              <w:t>2</w:t>
            </w:r>
            <w:r w:rsidR="0014686F">
              <w:rPr>
                <w:rFonts w:cs="Times New Roman"/>
                <w:b/>
                <w:sz w:val="21"/>
                <w:szCs w:val="21"/>
                <w:lang w:val="en-IN"/>
              </w:rPr>
              <w:t>0</w:t>
            </w:r>
            <w:r>
              <w:rPr>
                <w:rFonts w:cs="Times New Roman"/>
                <w:b/>
                <w:sz w:val="21"/>
                <w:szCs w:val="21"/>
              </w:rPr>
              <w:t>.12.2022</w:t>
            </w:r>
          </w:p>
        </w:tc>
        <w:tc>
          <w:tcPr>
            <w:tcW w:w="2680" w:type="dxa"/>
            <w:tcBorders>
              <w:top w:val="single" w:sz="4" w:space="0" w:color="auto"/>
              <w:left w:val="single" w:sz="4" w:space="0" w:color="auto"/>
              <w:bottom w:val="single" w:sz="4" w:space="0" w:color="auto"/>
              <w:right w:val="single" w:sz="4" w:space="0" w:color="auto"/>
            </w:tcBorders>
            <w:vAlign w:val="center"/>
          </w:tcPr>
          <w:p w:rsidR="00914784" w:rsidRDefault="00250834">
            <w:pPr>
              <w:pStyle w:val="Default"/>
              <w:jc w:val="center"/>
              <w:rPr>
                <w:rFonts w:ascii="Times New Roman" w:hAnsi="Times New Roman" w:cs="Times New Roman"/>
                <w:b/>
                <w:sz w:val="21"/>
                <w:szCs w:val="21"/>
              </w:rPr>
            </w:pPr>
            <w:r>
              <w:rPr>
                <w:rFonts w:ascii="Times New Roman" w:hAnsi="Times New Roman" w:cs="Times New Roman"/>
                <w:b/>
                <w:sz w:val="21"/>
                <w:szCs w:val="21"/>
              </w:rPr>
              <w:t>Up to 2.30 P.M.</w:t>
            </w:r>
          </w:p>
        </w:tc>
      </w:tr>
      <w:tr w:rsidR="00914784">
        <w:tc>
          <w:tcPr>
            <w:tcW w:w="555" w:type="dxa"/>
            <w:tcBorders>
              <w:top w:val="single" w:sz="4" w:space="0" w:color="auto"/>
              <w:left w:val="single" w:sz="4" w:space="0" w:color="auto"/>
              <w:bottom w:val="single" w:sz="4" w:space="0" w:color="auto"/>
              <w:right w:val="single" w:sz="4" w:space="0" w:color="auto"/>
            </w:tcBorders>
          </w:tcPr>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iv)</w:t>
            </w:r>
          </w:p>
        </w:tc>
        <w:tc>
          <w:tcPr>
            <w:tcW w:w="4816" w:type="dxa"/>
            <w:tcBorders>
              <w:top w:val="single" w:sz="4" w:space="0" w:color="auto"/>
              <w:left w:val="single" w:sz="4" w:space="0" w:color="auto"/>
              <w:bottom w:val="single" w:sz="4" w:space="0" w:color="auto"/>
              <w:right w:val="single" w:sz="4" w:space="0" w:color="auto"/>
            </w:tcBorders>
          </w:tcPr>
          <w:p w:rsidR="00914784" w:rsidRDefault="00250834">
            <w:pPr>
              <w:pStyle w:val="Default"/>
              <w:rPr>
                <w:rFonts w:ascii="Times New Roman" w:hAnsi="Times New Roman" w:cs="Times New Roman"/>
                <w:b/>
                <w:sz w:val="20"/>
                <w:szCs w:val="21"/>
              </w:rPr>
            </w:pPr>
            <w:r>
              <w:rPr>
                <w:rFonts w:ascii="Times New Roman" w:hAnsi="Times New Roman" w:cs="Times New Roman"/>
                <w:b/>
                <w:sz w:val="20"/>
                <w:szCs w:val="21"/>
              </w:rPr>
              <w:t>Date &amp; Time for opening Tender form in the office of the S.D.O</w:t>
            </w:r>
            <w:proofErr w:type="gramStart"/>
            <w:r>
              <w:rPr>
                <w:rFonts w:ascii="Times New Roman" w:hAnsi="Times New Roman" w:cs="Times New Roman"/>
                <w:b/>
                <w:sz w:val="20"/>
                <w:szCs w:val="21"/>
              </w:rPr>
              <w:t>./</w:t>
            </w:r>
            <w:proofErr w:type="gramEnd"/>
            <w:r>
              <w:rPr>
                <w:rFonts w:ascii="Times New Roman" w:hAnsi="Times New Roman" w:cs="Times New Roman"/>
                <w:b/>
                <w:sz w:val="20"/>
                <w:szCs w:val="21"/>
              </w:rPr>
              <w:t xml:space="preserve">K.C. Sub-Divn No:-III, Khatra. </w:t>
            </w:r>
            <w:proofErr w:type="spellStart"/>
            <w:r>
              <w:rPr>
                <w:rFonts w:ascii="Times New Roman" w:hAnsi="Times New Roman" w:cs="Times New Roman"/>
                <w:b/>
                <w:sz w:val="20"/>
                <w:szCs w:val="21"/>
              </w:rPr>
              <w:t>Bankura</w:t>
            </w:r>
            <w:proofErr w:type="spellEnd"/>
          </w:p>
        </w:tc>
        <w:tc>
          <w:tcPr>
            <w:tcW w:w="2695" w:type="dxa"/>
            <w:tcBorders>
              <w:top w:val="single" w:sz="4" w:space="0" w:color="auto"/>
              <w:left w:val="single" w:sz="4" w:space="0" w:color="auto"/>
              <w:bottom w:val="single" w:sz="4" w:space="0" w:color="auto"/>
              <w:right w:val="single" w:sz="4" w:space="0" w:color="auto"/>
            </w:tcBorders>
          </w:tcPr>
          <w:p w:rsidR="00914784" w:rsidRDefault="00250834">
            <w:pPr>
              <w:jc w:val="center"/>
              <w:rPr>
                <w:b/>
              </w:rPr>
            </w:pPr>
            <w:r>
              <w:rPr>
                <w:rFonts w:cs="Times New Roman"/>
                <w:b/>
                <w:sz w:val="21"/>
                <w:szCs w:val="21"/>
              </w:rPr>
              <w:t>2</w:t>
            </w:r>
            <w:r w:rsidR="0014686F">
              <w:rPr>
                <w:rFonts w:cs="Times New Roman"/>
                <w:b/>
                <w:sz w:val="21"/>
                <w:szCs w:val="21"/>
                <w:lang w:val="en-IN"/>
              </w:rPr>
              <w:t>0</w:t>
            </w:r>
            <w:r>
              <w:rPr>
                <w:rFonts w:cs="Times New Roman"/>
                <w:b/>
                <w:sz w:val="21"/>
                <w:szCs w:val="21"/>
              </w:rPr>
              <w:t>.12.2022</w:t>
            </w:r>
          </w:p>
        </w:tc>
        <w:tc>
          <w:tcPr>
            <w:tcW w:w="2680" w:type="dxa"/>
            <w:tcBorders>
              <w:top w:val="single" w:sz="4" w:space="0" w:color="auto"/>
              <w:left w:val="single" w:sz="4" w:space="0" w:color="auto"/>
              <w:bottom w:val="single" w:sz="4" w:space="0" w:color="auto"/>
              <w:right w:val="single" w:sz="4" w:space="0" w:color="auto"/>
            </w:tcBorders>
            <w:vAlign w:val="center"/>
          </w:tcPr>
          <w:p w:rsidR="00914784" w:rsidRDefault="00250834">
            <w:pPr>
              <w:pStyle w:val="Default"/>
              <w:jc w:val="center"/>
              <w:rPr>
                <w:rFonts w:ascii="Times New Roman" w:hAnsi="Times New Roman" w:cs="Times New Roman"/>
                <w:b/>
                <w:sz w:val="21"/>
                <w:szCs w:val="21"/>
              </w:rPr>
            </w:pPr>
            <w:r>
              <w:rPr>
                <w:rFonts w:ascii="Times New Roman" w:hAnsi="Times New Roman" w:cs="Times New Roman"/>
                <w:b/>
                <w:sz w:val="21"/>
                <w:szCs w:val="21"/>
              </w:rPr>
              <w:t>AT 03:30 P.M.</w:t>
            </w:r>
          </w:p>
        </w:tc>
      </w:tr>
    </w:tbl>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2) The intending </w:t>
      </w:r>
      <w:proofErr w:type="spellStart"/>
      <w:r>
        <w:rPr>
          <w:rFonts w:ascii="Times New Roman" w:hAnsi="Times New Roman" w:cs="Times New Roman"/>
          <w:sz w:val="21"/>
          <w:szCs w:val="21"/>
        </w:rPr>
        <w:t>tenderers</w:t>
      </w:r>
      <w:proofErr w:type="spellEnd"/>
      <w:r>
        <w:rPr>
          <w:rFonts w:ascii="Times New Roman" w:hAnsi="Times New Roman" w:cs="Times New Roman"/>
          <w:sz w:val="21"/>
          <w:szCs w:val="21"/>
        </w:rPr>
        <w:t xml:space="preserve"> should apply for tender paper in the Office of the addressing to the Sub-Divisional Officer,</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Kangsabati Canals Sub-Division No:-III, Khatra;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3) Tender Documents to be submitted in the Tender Box of the Office of the Sub-Divisional Officer, Kangsabati Canals Sub-Division No:-III, Khatra;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 xml:space="preserve"> as per scheduled time &amp; date of original NIT. </w:t>
      </w:r>
    </w:p>
    <w:p w:rsidR="00914784" w:rsidRDefault="00914784">
      <w:pPr>
        <w:pStyle w:val="Default"/>
        <w:rPr>
          <w:rFonts w:ascii="Times New Roman" w:hAnsi="Times New Roman" w:cs="Times New Roman"/>
          <w:sz w:val="21"/>
          <w:szCs w:val="21"/>
        </w:rPr>
      </w:pP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4)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Separate Tender should be submitted for each Work, as per attached List, in sealed cover inscribing the NIT No., Sl. No. </w:t>
      </w:r>
    </w:p>
    <w:p w:rsidR="00914784" w:rsidRDefault="00250834">
      <w:pPr>
        <w:pStyle w:val="Default"/>
        <w:rPr>
          <w:rFonts w:ascii="Times New Roman" w:hAnsi="Times New Roman" w:cs="Times New Roman"/>
          <w:sz w:val="21"/>
          <w:szCs w:val="21"/>
        </w:rPr>
      </w:pPr>
      <w:proofErr w:type="gramStart"/>
      <w:r>
        <w:rPr>
          <w:rFonts w:ascii="Times New Roman" w:hAnsi="Times New Roman" w:cs="Times New Roman"/>
          <w:sz w:val="21"/>
          <w:szCs w:val="21"/>
        </w:rPr>
        <w:t>and</w:t>
      </w:r>
      <w:proofErr w:type="gramEnd"/>
      <w:r>
        <w:rPr>
          <w:rFonts w:ascii="Times New Roman" w:hAnsi="Times New Roman" w:cs="Times New Roman"/>
          <w:sz w:val="21"/>
          <w:szCs w:val="21"/>
        </w:rPr>
        <w:t xml:space="preserve"> Name of the Work on the envelope and addressing to the Sub-Divisional Officer, Kangsabati Canals Sub-Division      </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    No:-III, Khatra;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 xml:space="preserve">. </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914784" w:rsidRDefault="00914784">
      <w:pPr>
        <w:pStyle w:val="Default"/>
        <w:rPr>
          <w:rFonts w:ascii="Times New Roman" w:hAnsi="Times New Roman" w:cs="Times New Roman"/>
          <w:sz w:val="21"/>
          <w:szCs w:val="21"/>
        </w:rPr>
      </w:pP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w:t>
      </w:r>
      <w:proofErr w:type="spellStart"/>
      <w:r>
        <w:rPr>
          <w:rFonts w:ascii="Times New Roman" w:hAnsi="Times New Roman" w:cs="Times New Roman"/>
          <w:sz w:val="21"/>
          <w:szCs w:val="21"/>
        </w:rPr>
        <w:t>Tenderers</w:t>
      </w:r>
      <w:proofErr w:type="spellEnd"/>
      <w:r>
        <w:rPr>
          <w:rFonts w:ascii="Times New Roman" w:hAnsi="Times New Roman" w:cs="Times New Roman"/>
          <w:sz w:val="21"/>
          <w:szCs w:val="21"/>
        </w:rPr>
        <w:t xml:space="preserve"> or by their duly </w:t>
      </w:r>
    </w:p>
    <w:p w:rsidR="00914784" w:rsidRDefault="00250834">
      <w:pPr>
        <w:pStyle w:val="Default"/>
        <w:rPr>
          <w:rFonts w:ascii="Times New Roman" w:hAnsi="Times New Roman" w:cs="Times New Roman"/>
          <w:sz w:val="21"/>
          <w:szCs w:val="21"/>
        </w:rPr>
      </w:pPr>
      <w:proofErr w:type="gramStart"/>
      <w:r>
        <w:rPr>
          <w:rFonts w:ascii="Times New Roman" w:hAnsi="Times New Roman" w:cs="Times New Roman"/>
          <w:sz w:val="21"/>
          <w:szCs w:val="21"/>
        </w:rPr>
        <w:t>authorized</w:t>
      </w:r>
      <w:proofErr w:type="gramEnd"/>
      <w:r>
        <w:rPr>
          <w:rFonts w:ascii="Times New Roman" w:hAnsi="Times New Roman" w:cs="Times New Roman"/>
          <w:sz w:val="21"/>
          <w:szCs w:val="21"/>
        </w:rPr>
        <w:t xml:space="preserve"> representative during office hours between 11.00 A.M. And 4.00 P.M. on every working day, till the date of issue </w:t>
      </w:r>
    </w:p>
    <w:p w:rsidR="00914784" w:rsidRDefault="00250834">
      <w:pPr>
        <w:pStyle w:val="Default"/>
        <w:rPr>
          <w:rFonts w:ascii="Times New Roman" w:hAnsi="Times New Roman" w:cs="Times New Roman"/>
          <w:sz w:val="21"/>
          <w:szCs w:val="21"/>
        </w:rPr>
      </w:pPr>
      <w:proofErr w:type="gramStart"/>
      <w:r>
        <w:rPr>
          <w:rFonts w:ascii="Times New Roman" w:hAnsi="Times New Roman" w:cs="Times New Roman"/>
          <w:sz w:val="21"/>
          <w:szCs w:val="21"/>
        </w:rPr>
        <w:t>of</w:t>
      </w:r>
      <w:proofErr w:type="gramEnd"/>
      <w:r>
        <w:rPr>
          <w:rFonts w:ascii="Times New Roman" w:hAnsi="Times New Roman" w:cs="Times New Roman"/>
          <w:sz w:val="21"/>
          <w:szCs w:val="21"/>
        </w:rPr>
        <w:t xml:space="preserve"> tender papers in the office of the Sub-Divisional </w:t>
      </w:r>
      <w:proofErr w:type="spellStart"/>
      <w:r>
        <w:rPr>
          <w:rFonts w:ascii="Times New Roman" w:hAnsi="Times New Roman" w:cs="Times New Roman"/>
          <w:sz w:val="21"/>
          <w:szCs w:val="21"/>
        </w:rPr>
        <w:t>Officer,Kangsabati</w:t>
      </w:r>
      <w:proofErr w:type="spellEnd"/>
      <w:r>
        <w:rPr>
          <w:rFonts w:ascii="Times New Roman" w:hAnsi="Times New Roman" w:cs="Times New Roman"/>
          <w:sz w:val="21"/>
          <w:szCs w:val="21"/>
        </w:rPr>
        <w:t xml:space="preserve"> Canals Sub-Division No:-III, Khatra;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 xml:space="preserve">. Any </w:t>
      </w:r>
      <w:proofErr w:type="spellStart"/>
      <w:proofErr w:type="gramStart"/>
      <w:r>
        <w:rPr>
          <w:rFonts w:ascii="Times New Roman" w:hAnsi="Times New Roman" w:cs="Times New Roman"/>
          <w:sz w:val="21"/>
          <w:szCs w:val="21"/>
        </w:rPr>
        <w:t>tenderer</w:t>
      </w:r>
      <w:proofErr w:type="spellEnd"/>
      <w:proofErr w:type="gramEnd"/>
      <w:r>
        <w:rPr>
          <w:rFonts w:ascii="Times New Roman" w:hAnsi="Times New Roman" w:cs="Times New Roman"/>
          <w:sz w:val="21"/>
          <w:szCs w:val="21"/>
        </w:rPr>
        <w:t xml:space="preserve"> may send his authorized representative to attend interview, bid or any other purpose allowed by tender accepting authority. Such authorization must be submitted in stamped paper in presence of 1</w:t>
      </w:r>
      <w:r>
        <w:rPr>
          <w:rFonts w:ascii="Times New Roman" w:hAnsi="Times New Roman" w:cs="Times New Roman"/>
          <w:sz w:val="14"/>
          <w:szCs w:val="14"/>
          <w:vertAlign w:val="superscript"/>
        </w:rPr>
        <w:t>st</w:t>
      </w:r>
      <w:r>
        <w:rPr>
          <w:rFonts w:ascii="Times New Roman" w:hAnsi="Times New Roman" w:cs="Times New Roman"/>
          <w:sz w:val="21"/>
          <w:szCs w:val="21"/>
        </w:rPr>
        <w:t xml:space="preserve">class Judicial Magistrate or Notary Public. </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6)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Intending </w:t>
      </w:r>
      <w:proofErr w:type="spellStart"/>
      <w:r>
        <w:rPr>
          <w:rFonts w:ascii="Times New Roman" w:hAnsi="Times New Roman" w:cs="Times New Roman"/>
          <w:sz w:val="21"/>
          <w:szCs w:val="21"/>
        </w:rPr>
        <w:t>Tenderers</w:t>
      </w:r>
      <w:proofErr w:type="spellEnd"/>
      <w:r>
        <w:rPr>
          <w:rFonts w:ascii="Times New Roman" w:hAnsi="Times New Roman" w:cs="Times New Roman"/>
          <w:sz w:val="21"/>
          <w:szCs w:val="21"/>
        </w:rPr>
        <w:t xml:space="preserve"> should apply for Tender Papers in their respective Letter Heads enclosing self-attested copies of </w:t>
      </w:r>
    </w:p>
    <w:p w:rsidR="00914784" w:rsidRDefault="00250834">
      <w:pPr>
        <w:pStyle w:val="Default"/>
        <w:rPr>
          <w:rFonts w:ascii="Times New Roman" w:hAnsi="Times New Roman" w:cs="Times New Roman"/>
          <w:sz w:val="16"/>
          <w:szCs w:val="21"/>
        </w:rPr>
      </w:pPr>
      <w:r>
        <w:rPr>
          <w:rFonts w:ascii="Times New Roman" w:hAnsi="Times New Roman" w:cs="Times New Roman"/>
          <w:sz w:val="20"/>
        </w:rPr>
        <w:t xml:space="preserve">Professional Tax Payment Certificate (PTPC), Latest IT Return Receipt, PAN Card, GSTIN &amp; Trade License Certificate should be valid up to the date of opening of the </w:t>
      </w:r>
      <w:proofErr w:type="spellStart"/>
      <w:r>
        <w:rPr>
          <w:rFonts w:ascii="Times New Roman" w:hAnsi="Times New Roman" w:cs="Times New Roman"/>
          <w:sz w:val="20"/>
        </w:rPr>
        <w:t>Tenders.</w:t>
      </w:r>
      <w:r>
        <w:rPr>
          <w:rFonts w:ascii="Times New Roman" w:hAnsi="Times New Roman" w:cs="Times New Roman"/>
          <w:sz w:val="21"/>
          <w:szCs w:val="21"/>
        </w:rPr>
        <w:t>and</w:t>
      </w:r>
      <w:proofErr w:type="spellEnd"/>
      <w:r>
        <w:rPr>
          <w:rFonts w:ascii="Times New Roman" w:hAnsi="Times New Roman" w:cs="Times New Roman"/>
          <w:sz w:val="21"/>
          <w:szCs w:val="21"/>
        </w:rPr>
        <w:t xml:space="preserve"> Completion Certificate, and Work order with Work Schedule Documents for similar nature of single completed.</w:t>
      </w:r>
      <w:r>
        <w:rPr>
          <w:rFonts w:ascii="Times New Roman" w:hAnsi="Times New Roman" w:cs="Times New Roman"/>
          <w:sz w:val="20"/>
        </w:rPr>
        <w:t xml:space="preserve"> Application for such clearance addressed to the competent authority, subject to production of authenticated receipt, may also be considered</w:t>
      </w:r>
      <w:r>
        <w:rPr>
          <w:rFonts w:ascii="Times New Roman" w:hAnsi="Times New Roman" w:cs="Times New Roman"/>
          <w:sz w:val="16"/>
          <w:szCs w:val="21"/>
        </w:rPr>
        <w:t>.</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914784" w:rsidRDefault="00250834">
      <w:pPr>
        <w:pStyle w:val="Default"/>
        <w:rPr>
          <w:rFonts w:ascii="Times New Roman" w:hAnsi="Times New Roman" w:cs="Times New Roman"/>
          <w:sz w:val="21"/>
          <w:szCs w:val="21"/>
        </w:rPr>
      </w:pPr>
      <w:proofErr w:type="gramStart"/>
      <w:r>
        <w:rPr>
          <w:rFonts w:ascii="Times New Roman" w:hAnsi="Times New Roman" w:cs="Times New Roman"/>
          <w:sz w:val="21"/>
          <w:szCs w:val="21"/>
        </w:rPr>
        <w:t>Documents.</w:t>
      </w:r>
      <w:proofErr w:type="gramEnd"/>
    </w:p>
    <w:p w:rsidR="00914784" w:rsidRDefault="00250834">
      <w:pPr>
        <w:pStyle w:val="Default"/>
        <w:numPr>
          <w:ilvl w:val="0"/>
          <w:numId w:val="1"/>
        </w:numPr>
        <w:spacing w:after="57"/>
        <w:rPr>
          <w:rFonts w:ascii="Times New Roman" w:hAnsi="Times New Roman" w:cs="Times New Roman"/>
          <w:sz w:val="20"/>
          <w:szCs w:val="20"/>
        </w:rPr>
      </w:pPr>
      <w:r>
        <w:rPr>
          <w:rFonts w:ascii="Times New Roman" w:hAnsi="Times New Roman" w:cs="Times New Roman"/>
          <w:b/>
          <w:bCs/>
          <w:sz w:val="20"/>
          <w:szCs w:val="20"/>
        </w:rPr>
        <w:t xml:space="preserve">P.A.N., GSTIN Registration Certificate &amp; P.T. Clearance Certificates </w:t>
      </w:r>
      <w:r>
        <w:rPr>
          <w:rFonts w:ascii="Times New Roman" w:hAnsi="Times New Roman" w:cs="Times New Roman"/>
          <w:sz w:val="20"/>
          <w:szCs w:val="20"/>
        </w:rPr>
        <w:t xml:space="preserve">valid at least up to the date of opening of the Tenders. </w:t>
      </w:r>
    </w:p>
    <w:p w:rsidR="00914784" w:rsidRDefault="00250834">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914784" w:rsidRDefault="00250834">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w:t>
      </w:r>
      <w:proofErr w:type="spellStart"/>
      <w:r>
        <w:rPr>
          <w:rFonts w:ascii="Times New Roman" w:hAnsi="Times New Roman" w:cs="Times New Roman"/>
          <w:sz w:val="20"/>
          <w:szCs w:val="20"/>
        </w:rPr>
        <w:t>Labour</w:t>
      </w:r>
      <w:proofErr w:type="spellEnd"/>
      <w:r>
        <w:rPr>
          <w:rFonts w:ascii="Times New Roman" w:hAnsi="Times New Roman" w:cs="Times New Roman"/>
          <w:sz w:val="20"/>
          <w:szCs w:val="20"/>
        </w:rPr>
        <w:t xml:space="preserve"> Co-operatives.) </w:t>
      </w:r>
    </w:p>
    <w:p w:rsidR="00914784" w:rsidRDefault="00250834">
      <w:pPr>
        <w:pStyle w:val="Default"/>
        <w:spacing w:after="57"/>
        <w:rPr>
          <w:rFonts w:ascii="Times New Roman" w:hAnsi="Times New Roman" w:cs="Times New Roman"/>
          <w:sz w:val="20"/>
          <w:szCs w:val="20"/>
        </w:rPr>
      </w:pPr>
      <w:proofErr w:type="gramStart"/>
      <w:r>
        <w:rPr>
          <w:rFonts w:ascii="Times New Roman" w:hAnsi="Times New Roman" w:cs="Times New Roman"/>
          <w:sz w:val="20"/>
          <w:szCs w:val="20"/>
        </w:rPr>
        <w:t>iv</w:t>
      </w:r>
      <w:proofErr w:type="gramEnd"/>
      <w:r>
        <w:rPr>
          <w:rFonts w:ascii="Times New Roman" w:hAnsi="Times New Roman" w:cs="Times New Roman"/>
          <w:sz w:val="20"/>
          <w:szCs w:val="20"/>
        </w:rPr>
        <w:t xml:space="preserve">.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914784" w:rsidRDefault="00250834">
      <w:pPr>
        <w:pStyle w:val="Default"/>
        <w:rPr>
          <w:rFonts w:ascii="Times New Roman" w:hAnsi="Times New Roman" w:cs="Times New Roman"/>
          <w:sz w:val="20"/>
          <w:szCs w:val="20"/>
        </w:rPr>
      </w:pPr>
      <w:proofErr w:type="gramStart"/>
      <w:r>
        <w:rPr>
          <w:rFonts w:ascii="Times New Roman" w:hAnsi="Times New Roman" w:cs="Times New Roman"/>
          <w:sz w:val="20"/>
          <w:szCs w:val="20"/>
        </w:rPr>
        <w:t>v</w:t>
      </w:r>
      <w:proofErr w:type="gramEnd"/>
      <w:r>
        <w:rPr>
          <w:rFonts w:ascii="Times New Roman" w:hAnsi="Times New Roman" w:cs="Times New Roman"/>
          <w:sz w:val="20"/>
          <w:szCs w:val="20"/>
        </w:rPr>
        <w:t xml:space="preserve">. Declaration by the Applicant to the effect that there is no other application for Tender Paper for work in this N.I.T. in which he / she / they has / have common interest. </w:t>
      </w:r>
    </w:p>
    <w:p w:rsidR="00914784" w:rsidRDefault="00250834">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914784" w:rsidRDefault="00250834">
      <w:pPr>
        <w:pStyle w:val="Default"/>
        <w:rPr>
          <w:rFonts w:ascii="Times New Roman" w:hAnsi="Times New Roman" w:cs="Times New Roman"/>
          <w:sz w:val="20"/>
          <w:szCs w:val="20"/>
        </w:rPr>
      </w:pPr>
      <w:r>
        <w:rPr>
          <w:rFonts w:ascii="Times New Roman" w:hAnsi="Times New Roman" w:cs="Times New Roman"/>
          <w:sz w:val="20"/>
          <w:szCs w:val="20"/>
        </w:rPr>
        <w:t xml:space="preserve">c)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Completion Certificates for fully (100%) completed works during the current year and last five financial years will only be accepted. Certificates issued for partly completed works will not be considered.</w:t>
      </w:r>
    </w:p>
    <w:p w:rsidR="00914784" w:rsidRDefault="00250834">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proofErr w:type="spellStart"/>
      <w:r>
        <w:rPr>
          <w:rFonts w:ascii="Times New Roman" w:hAnsi="Times New Roman" w:cs="Times New Roman"/>
          <w:b/>
          <w:bCs/>
          <w:color w:val="auto"/>
          <w:sz w:val="20"/>
          <w:szCs w:val="20"/>
        </w:rPr>
        <w:t>Sundarban</w:t>
      </w:r>
      <w:proofErr w:type="spellEnd"/>
      <w:r>
        <w:rPr>
          <w:rFonts w:ascii="Times New Roman" w:hAnsi="Times New Roman" w:cs="Times New Roman"/>
          <w:b/>
          <w:bCs/>
          <w:color w:val="auto"/>
          <w:sz w:val="20"/>
          <w:szCs w:val="20"/>
        </w:rPr>
        <w:t xml:space="preserve">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proofErr w:type="spellStart"/>
      <w:r>
        <w:rPr>
          <w:rFonts w:ascii="Times New Roman" w:hAnsi="Times New Roman" w:cs="Times New Roman"/>
          <w:b/>
          <w:bCs/>
          <w:color w:val="auto"/>
          <w:sz w:val="20"/>
          <w:szCs w:val="20"/>
        </w:rPr>
        <w:t>Zilla</w:t>
      </w:r>
      <w:proofErr w:type="spellEnd"/>
      <w:r>
        <w:rPr>
          <w:rFonts w:ascii="Times New Roman" w:hAnsi="Times New Roman" w:cs="Times New Roman"/>
          <w:b/>
          <w:bCs/>
          <w:color w:val="auto"/>
          <w:sz w:val="20"/>
          <w:szCs w:val="20"/>
        </w:rPr>
        <w:t xml:space="preserve"> </w:t>
      </w:r>
      <w:proofErr w:type="spellStart"/>
      <w:r>
        <w:rPr>
          <w:rFonts w:ascii="Times New Roman" w:hAnsi="Times New Roman" w:cs="Times New Roman"/>
          <w:b/>
          <w:bCs/>
          <w:color w:val="auto"/>
          <w:sz w:val="20"/>
          <w:szCs w:val="20"/>
        </w:rPr>
        <w:t>Parishads</w:t>
      </w:r>
      <w:proofErr w:type="spellEnd"/>
      <w:r>
        <w:rPr>
          <w:rFonts w:ascii="Times New Roman" w:hAnsi="Times New Roman" w:cs="Times New Roman"/>
          <w:color w:val="auto"/>
          <w:sz w:val="20"/>
          <w:szCs w:val="20"/>
        </w:rPr>
        <w:t xml:space="preserve">, </w:t>
      </w:r>
      <w:proofErr w:type="spellStart"/>
      <w:r>
        <w:rPr>
          <w:rFonts w:ascii="Times New Roman" w:hAnsi="Times New Roman" w:cs="Times New Roman"/>
          <w:b/>
          <w:color w:val="auto"/>
          <w:sz w:val="20"/>
          <w:szCs w:val="20"/>
        </w:rPr>
        <w:t>Panchayet</w:t>
      </w:r>
      <w:proofErr w:type="spellEnd"/>
      <w:r>
        <w:rPr>
          <w:rFonts w:ascii="Times New Roman" w:hAnsi="Times New Roman" w:cs="Times New Roman"/>
          <w:b/>
          <w:color w:val="auto"/>
          <w:sz w:val="20"/>
          <w:szCs w:val="20"/>
        </w:rPr>
        <w:t xml:space="preserve"> </w:t>
      </w:r>
      <w:proofErr w:type="spellStart"/>
      <w:r>
        <w:rPr>
          <w:rFonts w:ascii="Times New Roman" w:hAnsi="Times New Roman" w:cs="Times New Roman"/>
          <w:b/>
          <w:color w:val="auto"/>
          <w:sz w:val="20"/>
          <w:szCs w:val="20"/>
        </w:rPr>
        <w:t>Samity</w:t>
      </w:r>
      <w:r>
        <w:rPr>
          <w:rFonts w:ascii="Times New Roman" w:hAnsi="Times New Roman" w:cs="Times New Roman"/>
          <w:color w:val="auto"/>
          <w:sz w:val="20"/>
          <w:szCs w:val="20"/>
        </w:rPr>
        <w:t>,</w:t>
      </w:r>
      <w:r>
        <w:rPr>
          <w:rFonts w:ascii="Times New Roman" w:hAnsi="Times New Roman" w:cs="Times New Roman"/>
          <w:b/>
          <w:bCs/>
          <w:color w:val="auto"/>
          <w:sz w:val="20"/>
          <w:szCs w:val="20"/>
        </w:rPr>
        <w:t>West</w:t>
      </w:r>
      <w:proofErr w:type="spellEnd"/>
      <w:r>
        <w:rPr>
          <w:rFonts w:ascii="Times New Roman" w:hAnsi="Times New Roman" w:cs="Times New Roman"/>
          <w:b/>
          <w:bCs/>
          <w:color w:val="auto"/>
          <w:sz w:val="20"/>
          <w:szCs w:val="20"/>
        </w:rPr>
        <w:t xml:space="preserve"> Bengal Housing Infra-structure Development Corporation Limited </w:t>
      </w:r>
      <w:r>
        <w:rPr>
          <w:rFonts w:ascii="Times New Roman" w:hAnsi="Times New Roman" w:cs="Times New Roman"/>
          <w:color w:val="auto"/>
          <w:sz w:val="20"/>
          <w:szCs w:val="20"/>
        </w:rPr>
        <w:t xml:space="preserve">(WBHIDCO), </w:t>
      </w:r>
    </w:p>
    <w:p w:rsidR="00914784" w:rsidRDefault="00914784">
      <w:pPr>
        <w:pStyle w:val="Default"/>
        <w:rPr>
          <w:rFonts w:ascii="Times New Roman" w:hAnsi="Times New Roman" w:cs="Times New Roman"/>
          <w:color w:val="auto"/>
          <w:sz w:val="20"/>
          <w:szCs w:val="20"/>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PAGE- 1 of 5</w:t>
      </w:r>
    </w:p>
    <w:p w:rsidR="00914784" w:rsidRDefault="00250834">
      <w:pPr>
        <w:pStyle w:val="Default"/>
        <w:rPr>
          <w:rFonts w:ascii="Times New Roman" w:hAnsi="Times New Roman" w:cs="Times New Roman"/>
          <w:sz w:val="21"/>
          <w:szCs w:val="21"/>
        </w:rPr>
      </w:pPr>
      <w:r>
        <w:rPr>
          <w:rFonts w:ascii="Times New Roman" w:hAnsi="Times New Roman" w:cs="Times New Roman"/>
          <w:sz w:val="23"/>
          <w:szCs w:val="23"/>
        </w:rPr>
        <w:lastRenderedPageBreak/>
        <w:t xml:space="preserve">                                                                                     Page </w:t>
      </w:r>
      <w:r>
        <w:rPr>
          <w:rFonts w:ascii="Times New Roman" w:hAnsi="Times New Roman" w:cs="Times New Roman"/>
          <w:b/>
          <w:bCs/>
          <w:sz w:val="23"/>
          <w:szCs w:val="23"/>
        </w:rPr>
        <w:t xml:space="preserve">2 </w:t>
      </w:r>
      <w:r>
        <w:rPr>
          <w:rFonts w:ascii="Times New Roman" w:hAnsi="Times New Roman" w:cs="Times New Roman"/>
          <w:sz w:val="23"/>
          <w:szCs w:val="23"/>
        </w:rPr>
        <w:t xml:space="preserve">of </w:t>
      </w:r>
      <w:r>
        <w:rPr>
          <w:rFonts w:ascii="Times New Roman" w:hAnsi="Times New Roman" w:cs="Times New Roman"/>
          <w:b/>
          <w:bCs/>
          <w:sz w:val="23"/>
          <w:szCs w:val="23"/>
        </w:rPr>
        <w:t>5</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Pr>
          <w:rFonts w:ascii="Times New Roman" w:hAnsi="Times New Roman" w:cs="Times New Roman"/>
          <w:b/>
          <w:bCs/>
          <w:color w:val="auto"/>
          <w:sz w:val="21"/>
          <w:szCs w:val="21"/>
        </w:rPr>
        <w:t xml:space="preserve">Kolkata Metropolitan Development Authority </w:t>
      </w:r>
      <w:r>
        <w:rPr>
          <w:rFonts w:ascii="Times New Roman" w:hAnsi="Times New Roman" w:cs="Times New Roman"/>
          <w:color w:val="auto"/>
          <w:sz w:val="21"/>
          <w:szCs w:val="21"/>
        </w:rPr>
        <w:t xml:space="preserve">(KMDA), </w:t>
      </w:r>
      <w:r>
        <w:rPr>
          <w:rFonts w:ascii="Times New Roman" w:hAnsi="Times New Roman" w:cs="Times New Roman"/>
          <w:b/>
          <w:bCs/>
          <w:color w:val="auto"/>
          <w:sz w:val="21"/>
          <w:szCs w:val="21"/>
        </w:rPr>
        <w:t xml:space="preserve">Kolkata Metropolitan Water Sanitation Authority </w:t>
      </w:r>
      <w:r>
        <w:rPr>
          <w:rFonts w:ascii="Times New Roman" w:hAnsi="Times New Roman" w:cs="Times New Roman"/>
          <w:color w:val="auto"/>
          <w:sz w:val="21"/>
          <w:szCs w:val="21"/>
        </w:rPr>
        <w:t xml:space="preserve">(KMW&amp;SA), </w:t>
      </w:r>
      <w:r>
        <w:rPr>
          <w:rFonts w:ascii="Times New Roman" w:hAnsi="Times New Roman" w:cs="Times New Roman"/>
          <w:b/>
          <w:bCs/>
          <w:color w:val="auto"/>
          <w:sz w:val="21"/>
          <w:szCs w:val="21"/>
        </w:rPr>
        <w:t xml:space="preserve">Kolkata Municipal Corporation </w:t>
      </w:r>
      <w:r>
        <w:rPr>
          <w:rFonts w:ascii="Times New Roman" w:hAnsi="Times New Roman" w:cs="Times New Roman"/>
          <w:color w:val="auto"/>
          <w:sz w:val="21"/>
          <w:szCs w:val="21"/>
        </w:rPr>
        <w:t xml:space="preserve">(KMC), </w:t>
      </w:r>
      <w:r>
        <w:rPr>
          <w:rFonts w:ascii="Times New Roman" w:hAnsi="Times New Roman" w:cs="Times New Roman"/>
          <w:b/>
          <w:bCs/>
          <w:color w:val="auto"/>
          <w:sz w:val="21"/>
          <w:szCs w:val="21"/>
        </w:rPr>
        <w:t xml:space="preserve">Hooghly River Bridge Commissioner </w:t>
      </w:r>
      <w:r>
        <w:rPr>
          <w:rFonts w:ascii="Times New Roman" w:hAnsi="Times New Roman" w:cs="Times New Roman"/>
          <w:color w:val="auto"/>
          <w:sz w:val="21"/>
          <w:szCs w:val="21"/>
        </w:rPr>
        <w:t xml:space="preserve">(HRBC), </w:t>
      </w:r>
      <w:r>
        <w:rPr>
          <w:rFonts w:ascii="Times New Roman" w:hAnsi="Times New Roman" w:cs="Times New Roman"/>
          <w:b/>
          <w:bCs/>
          <w:color w:val="auto"/>
          <w:sz w:val="21"/>
          <w:szCs w:val="21"/>
        </w:rPr>
        <w:t xml:space="preserve">Engineering Departments of Central </w:t>
      </w:r>
      <w:r>
        <w:rPr>
          <w:rFonts w:ascii="Times New Roman" w:hAnsi="Times New Roman" w:cs="Times New Roman"/>
          <w:color w:val="auto"/>
          <w:sz w:val="21"/>
          <w:szCs w:val="21"/>
        </w:rPr>
        <w:t xml:space="preserve">Government and Organizations like </w:t>
      </w:r>
      <w:proofErr w:type="spellStart"/>
      <w:r>
        <w:rPr>
          <w:rFonts w:ascii="Times New Roman" w:hAnsi="Times New Roman" w:cs="Times New Roman"/>
          <w:b/>
          <w:bCs/>
          <w:color w:val="auto"/>
          <w:sz w:val="21"/>
          <w:szCs w:val="21"/>
        </w:rPr>
        <w:t>Farakka</w:t>
      </w:r>
      <w:proofErr w:type="spellEnd"/>
      <w:r>
        <w:rPr>
          <w:rFonts w:ascii="Times New Roman" w:hAnsi="Times New Roman" w:cs="Times New Roman"/>
          <w:b/>
          <w:bCs/>
          <w:color w:val="auto"/>
          <w:sz w:val="21"/>
          <w:szCs w:val="21"/>
        </w:rPr>
        <w:t xml:space="preserve"> Barrage Project </w:t>
      </w:r>
      <w:r>
        <w:rPr>
          <w:rFonts w:ascii="Times New Roman" w:hAnsi="Times New Roman" w:cs="Times New Roman"/>
          <w:color w:val="auto"/>
          <w:sz w:val="21"/>
          <w:szCs w:val="21"/>
        </w:rPr>
        <w:t xml:space="preserve">(FBP) Authority, </w:t>
      </w:r>
      <w:r>
        <w:rPr>
          <w:rFonts w:ascii="Times New Roman" w:hAnsi="Times New Roman" w:cs="Times New Roman"/>
          <w:b/>
          <w:bCs/>
          <w:color w:val="auto"/>
          <w:sz w:val="21"/>
          <w:szCs w:val="21"/>
        </w:rPr>
        <w:t>Railways</w:t>
      </w:r>
      <w:r>
        <w:rPr>
          <w:rFonts w:ascii="Times New Roman" w:hAnsi="Times New Roman" w:cs="Times New Roman"/>
          <w:color w:val="auto"/>
          <w:sz w:val="21"/>
          <w:szCs w:val="21"/>
        </w:rPr>
        <w:t xml:space="preserve">, </w:t>
      </w:r>
      <w:r>
        <w:rPr>
          <w:rFonts w:ascii="Times New Roman" w:hAnsi="Times New Roman" w:cs="Times New Roman"/>
          <w:b/>
          <w:bCs/>
          <w:color w:val="auto"/>
          <w:sz w:val="21"/>
          <w:szCs w:val="21"/>
        </w:rPr>
        <w:t xml:space="preserve">Kolkata Port Trust </w:t>
      </w:r>
      <w:r>
        <w:rPr>
          <w:rFonts w:ascii="Times New Roman" w:hAnsi="Times New Roman" w:cs="Times New Roman"/>
          <w:color w:val="auto"/>
          <w:sz w:val="21"/>
          <w:szCs w:val="21"/>
        </w:rPr>
        <w:t>(</w:t>
      </w:r>
      <w:proofErr w:type="spellStart"/>
      <w:r>
        <w:rPr>
          <w:rFonts w:ascii="Times New Roman" w:hAnsi="Times New Roman" w:cs="Times New Roman"/>
          <w:color w:val="auto"/>
          <w:sz w:val="21"/>
          <w:szCs w:val="21"/>
        </w:rPr>
        <w:t>KoPT</w:t>
      </w:r>
      <w:proofErr w:type="spellEnd"/>
      <w:r>
        <w:rPr>
          <w:rFonts w:ascii="Times New Roman" w:hAnsi="Times New Roman" w:cs="Times New Roman"/>
          <w:color w:val="auto"/>
          <w:sz w:val="21"/>
          <w:szCs w:val="21"/>
        </w:rPr>
        <w:t xml:space="preserve">), and companies owned or managed by the State Government, i.e. </w:t>
      </w:r>
      <w:r>
        <w:rPr>
          <w:rFonts w:ascii="Times New Roman" w:hAnsi="Times New Roman" w:cs="Times New Roman"/>
          <w:b/>
          <w:bCs/>
          <w:color w:val="auto"/>
          <w:sz w:val="21"/>
          <w:szCs w:val="21"/>
        </w:rPr>
        <w:t>Mackintosh Burn Ltd</w:t>
      </w:r>
      <w:r>
        <w:rPr>
          <w:rFonts w:ascii="Times New Roman" w:hAnsi="Times New Roman" w:cs="Times New Roman"/>
          <w:color w:val="auto"/>
          <w:sz w:val="21"/>
          <w:szCs w:val="21"/>
        </w:rPr>
        <w:t xml:space="preserve">., </w:t>
      </w:r>
      <w:r>
        <w:rPr>
          <w:rFonts w:ascii="Times New Roman" w:hAnsi="Times New Roman" w:cs="Times New Roman"/>
          <w:b/>
          <w:bCs/>
          <w:color w:val="auto"/>
          <w:sz w:val="21"/>
          <w:szCs w:val="21"/>
        </w:rPr>
        <w:t xml:space="preserve">Westinghouse Saxby Farmer Limited </w:t>
      </w:r>
      <w:r>
        <w:rPr>
          <w:rFonts w:ascii="Times New Roman" w:hAnsi="Times New Roman" w:cs="Times New Roman"/>
          <w:color w:val="auto"/>
          <w:sz w:val="21"/>
          <w:szCs w:val="21"/>
        </w:rPr>
        <w:t>&amp;</w:t>
      </w:r>
      <w:r>
        <w:rPr>
          <w:rFonts w:ascii="Times New Roman" w:hAnsi="Times New Roman" w:cs="Times New Roman"/>
          <w:b/>
          <w:bCs/>
          <w:color w:val="auto"/>
          <w:sz w:val="21"/>
          <w:szCs w:val="21"/>
        </w:rPr>
        <w:t>Britannia Engineering Ltd</w:t>
      </w:r>
      <w:r>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Organizations. Such certificates are further to be countersigned by immediate superior authority of the Issuing Authority for all cases other than direct State / Central Government Departments and Railways. </w:t>
      </w: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d) Intending </w:t>
      </w:r>
      <w:proofErr w:type="spellStart"/>
      <w:r>
        <w:rPr>
          <w:rFonts w:ascii="Times New Roman" w:hAnsi="Times New Roman" w:cs="Times New Roman"/>
          <w:color w:val="auto"/>
          <w:sz w:val="21"/>
          <w:szCs w:val="21"/>
        </w:rPr>
        <w:t>Tenderers</w:t>
      </w:r>
      <w:proofErr w:type="spellEnd"/>
      <w:r>
        <w:rPr>
          <w:rFonts w:ascii="Times New Roman" w:hAnsi="Times New Roman" w:cs="Times New Roman"/>
          <w:color w:val="auto"/>
          <w:sz w:val="21"/>
          <w:szCs w:val="21"/>
        </w:rPr>
        <w:t xml:space="preserve">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7. </w:t>
      </w:r>
      <w:proofErr w:type="gramStart"/>
      <w:r>
        <w:rPr>
          <w:rFonts w:ascii="Times New Roman" w:hAnsi="Times New Roman" w:cs="Times New Roman"/>
          <w:color w:val="auto"/>
          <w:sz w:val="21"/>
          <w:szCs w:val="21"/>
        </w:rPr>
        <w:t>a</w:t>
      </w:r>
      <w:proofErr w:type="gramEnd"/>
      <w:r>
        <w:rPr>
          <w:rFonts w:ascii="Times New Roman" w:hAnsi="Times New Roman" w:cs="Times New Roman"/>
          <w:color w:val="auto"/>
          <w:sz w:val="21"/>
          <w:szCs w:val="21"/>
        </w:rPr>
        <w:t xml:space="preserve">) Tender Paper can be had on Cash Payment of requisite amount (non refundable) in the office of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Officer,Kangsabati</w:t>
      </w:r>
      <w:proofErr w:type="spellEnd"/>
      <w:r>
        <w:rPr>
          <w:rFonts w:ascii="Times New Roman" w:hAnsi="Times New Roman" w:cs="Times New Roman"/>
          <w:sz w:val="21"/>
          <w:szCs w:val="21"/>
        </w:rPr>
        <w:t xml:space="preserve"> Canals Sub-Division No:-III, Khatra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Pr>
          <w:rFonts w:ascii="Times New Roman" w:hAnsi="Times New Roman" w:cs="Times New Roman"/>
          <w:color w:val="auto"/>
          <w:sz w:val="21"/>
          <w:szCs w:val="21"/>
        </w:rPr>
        <w:t xml:space="preserve"> </w:t>
      </w:r>
      <w:proofErr w:type="gramStart"/>
      <w:r>
        <w:rPr>
          <w:rFonts w:ascii="Times New Roman" w:hAnsi="Times New Roman" w:cs="Times New Roman"/>
          <w:color w:val="auto"/>
          <w:sz w:val="21"/>
          <w:szCs w:val="21"/>
        </w:rPr>
        <w:t>Under I &amp; W. Dept. within the specified Date &amp; Time as per attached list by the Intending Tenders or by their duly authorized Representatives.</w:t>
      </w:r>
      <w:proofErr w:type="gramEnd"/>
      <w:r>
        <w:rPr>
          <w:rFonts w:ascii="Times New Roman" w:hAnsi="Times New Roman" w:cs="Times New Roman"/>
          <w:color w:val="auto"/>
          <w:sz w:val="21"/>
          <w:szCs w:val="21"/>
        </w:rPr>
        <w:t xml:space="preserve"> </w:t>
      </w:r>
    </w:p>
    <w:p w:rsidR="00914784" w:rsidRDefault="00914784">
      <w:pPr>
        <w:pStyle w:val="Default"/>
        <w:rPr>
          <w:rFonts w:ascii="Times New Roman" w:hAnsi="Times New Roman" w:cs="Times New Roman"/>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b) No Tender Paper will be supplied by Post.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c) No Tender Paper will be issued after expiry of date &amp; time mentioned in the notice.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d) Before submitting any Tender, the Intending </w:t>
      </w:r>
      <w:proofErr w:type="spellStart"/>
      <w:r>
        <w:rPr>
          <w:rFonts w:ascii="Times New Roman" w:hAnsi="Times New Roman" w:cs="Times New Roman"/>
          <w:color w:val="auto"/>
          <w:sz w:val="21"/>
          <w:szCs w:val="21"/>
        </w:rPr>
        <w:t>Tenderers</w:t>
      </w:r>
      <w:proofErr w:type="spellEnd"/>
      <w:r>
        <w:rPr>
          <w:rFonts w:ascii="Times New Roman" w:hAnsi="Times New Roman" w:cs="Times New Roman"/>
          <w:color w:val="auto"/>
          <w:sz w:val="21"/>
          <w:szCs w:val="21"/>
        </w:rPr>
        <w:t xml:space="preserve">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w:t>
      </w:r>
      <w:proofErr w:type="spellStart"/>
      <w:r>
        <w:rPr>
          <w:rFonts w:ascii="Times New Roman" w:hAnsi="Times New Roman" w:cs="Times New Roman"/>
          <w:color w:val="auto"/>
          <w:sz w:val="21"/>
          <w:szCs w:val="21"/>
        </w:rPr>
        <w:t>Labours</w:t>
      </w:r>
      <w:proofErr w:type="spellEnd"/>
      <w:r>
        <w:rPr>
          <w:rFonts w:ascii="Times New Roman" w:hAnsi="Times New Roman" w:cs="Times New Roman"/>
          <w:color w:val="auto"/>
          <w:sz w:val="21"/>
          <w:szCs w:val="21"/>
        </w:rPr>
        <w:t xml:space="preserve"> and Rates prevailing in the locality etc. as no claim whatsoever will be entertained on these accounts afterwards. </w:t>
      </w:r>
    </w:p>
    <w:p w:rsidR="00914784" w:rsidRDefault="00914784">
      <w:pPr>
        <w:pStyle w:val="Default"/>
        <w:rPr>
          <w:rFonts w:ascii="Times New Roman" w:hAnsi="Times New Roman" w:cs="Times New Roman"/>
          <w:color w:val="auto"/>
          <w:sz w:val="21"/>
          <w:szCs w:val="21"/>
        </w:rPr>
      </w:pP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914784" w:rsidRDefault="00250834">
      <w:pPr>
        <w:pStyle w:val="Default"/>
        <w:spacing w:after="55"/>
        <w:rPr>
          <w:rFonts w:ascii="Times New Roman" w:hAnsi="Times New Roman" w:cs="Times New Roman"/>
          <w:color w:val="auto"/>
          <w:sz w:val="21"/>
          <w:szCs w:val="21"/>
        </w:rPr>
      </w:pPr>
      <w:proofErr w:type="spellStart"/>
      <w:r>
        <w:rPr>
          <w:rFonts w:ascii="Times New Roman" w:hAnsi="Times New Roman" w:cs="Times New Roman"/>
          <w:color w:val="auto"/>
          <w:sz w:val="21"/>
          <w:szCs w:val="21"/>
        </w:rPr>
        <w:t>i</w:t>
      </w:r>
      <w:proofErr w:type="spellEnd"/>
      <w:r>
        <w:rPr>
          <w:rFonts w:ascii="Times New Roman" w:hAnsi="Times New Roman" w:cs="Times New Roman"/>
          <w:color w:val="auto"/>
          <w:sz w:val="21"/>
          <w:szCs w:val="21"/>
        </w:rPr>
        <w:t xml:space="preserve">. Receipted </w:t>
      </w:r>
      <w:proofErr w:type="spellStart"/>
      <w:r>
        <w:rPr>
          <w:rFonts w:ascii="Times New Roman" w:hAnsi="Times New Roman" w:cs="Times New Roman"/>
          <w:color w:val="auto"/>
          <w:sz w:val="21"/>
          <w:szCs w:val="21"/>
        </w:rPr>
        <w:t>Challan</w:t>
      </w:r>
      <w:proofErr w:type="spellEnd"/>
      <w:r>
        <w:rPr>
          <w:rFonts w:ascii="Times New Roman" w:hAnsi="Times New Roman" w:cs="Times New Roman"/>
          <w:color w:val="auto"/>
          <w:sz w:val="21"/>
          <w:szCs w:val="21"/>
        </w:rPr>
        <w:t xml:space="preserve"> of Reserve Bank of India or Treasury showing the Deposit to be credited under the Head ‘P.W. Deposit’ in </w:t>
      </w:r>
      <w:proofErr w:type="spellStart"/>
      <w:r>
        <w:rPr>
          <w:rFonts w:ascii="Times New Roman" w:hAnsi="Times New Roman" w:cs="Times New Roman"/>
          <w:color w:val="auto"/>
          <w:sz w:val="21"/>
          <w:szCs w:val="21"/>
        </w:rPr>
        <w:t>favour</w:t>
      </w:r>
      <w:proofErr w:type="spellEnd"/>
      <w:r>
        <w:rPr>
          <w:rFonts w:ascii="Times New Roman" w:hAnsi="Times New Roman" w:cs="Times New Roman"/>
          <w:color w:val="auto"/>
          <w:sz w:val="21"/>
          <w:szCs w:val="21"/>
        </w:rPr>
        <w:t xml:space="preserve"> of the Executive Engineer, Kangsabati Canals Division No:-</w:t>
      </w:r>
      <w:proofErr w:type="spellStart"/>
      <w:r>
        <w:rPr>
          <w:rFonts w:ascii="Times New Roman" w:hAnsi="Times New Roman" w:cs="Times New Roman"/>
          <w:color w:val="auto"/>
          <w:sz w:val="21"/>
          <w:szCs w:val="21"/>
        </w:rPr>
        <w:t>II,Khatra</w:t>
      </w:r>
      <w:proofErr w:type="spellEnd"/>
      <w:r>
        <w:rPr>
          <w:rFonts w:ascii="Times New Roman" w:hAnsi="Times New Roman" w:cs="Times New Roman"/>
          <w:color w:val="auto"/>
          <w:sz w:val="21"/>
          <w:szCs w:val="21"/>
        </w:rPr>
        <w:t xml:space="preserve"> ;</w:t>
      </w:r>
      <w:proofErr w:type="spellStart"/>
      <w:r>
        <w:rPr>
          <w:rFonts w:ascii="Times New Roman" w:hAnsi="Times New Roman" w:cs="Times New Roman"/>
          <w:color w:val="auto"/>
          <w:sz w:val="21"/>
          <w:szCs w:val="21"/>
        </w:rPr>
        <w:t>Bankura</w:t>
      </w:r>
      <w:proofErr w:type="spellEnd"/>
      <w:r>
        <w:rPr>
          <w:rFonts w:ascii="Times New Roman" w:hAnsi="Times New Roman" w:cs="Times New Roman"/>
          <w:color w:val="auto"/>
          <w:sz w:val="21"/>
          <w:szCs w:val="21"/>
        </w:rPr>
        <w:t xml:space="preserve">. </w:t>
      </w: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ii. Crossed Bank Draft / Deposit at call Receipt of any scheduled Bank payable at </w:t>
      </w:r>
      <w:proofErr w:type="spellStart"/>
      <w:r>
        <w:rPr>
          <w:rFonts w:ascii="Times New Roman" w:hAnsi="Times New Roman" w:cs="Times New Roman"/>
          <w:color w:val="auto"/>
          <w:sz w:val="21"/>
          <w:szCs w:val="21"/>
        </w:rPr>
        <w:t>Bankura</w:t>
      </w:r>
      <w:proofErr w:type="spellEnd"/>
      <w:r>
        <w:rPr>
          <w:rFonts w:ascii="Times New Roman" w:hAnsi="Times New Roman" w:cs="Times New Roman"/>
          <w:color w:val="auto"/>
          <w:sz w:val="21"/>
          <w:szCs w:val="21"/>
        </w:rPr>
        <w:t xml:space="preserve"> in </w:t>
      </w:r>
      <w:proofErr w:type="spellStart"/>
      <w:r>
        <w:rPr>
          <w:rFonts w:ascii="Times New Roman" w:hAnsi="Times New Roman" w:cs="Times New Roman"/>
          <w:color w:val="auto"/>
          <w:sz w:val="21"/>
          <w:szCs w:val="21"/>
        </w:rPr>
        <w:t>favour</w:t>
      </w:r>
      <w:proofErr w:type="spellEnd"/>
      <w:r>
        <w:rPr>
          <w:rFonts w:ascii="Times New Roman" w:hAnsi="Times New Roman" w:cs="Times New Roman"/>
          <w:color w:val="auto"/>
          <w:sz w:val="21"/>
          <w:szCs w:val="21"/>
        </w:rPr>
        <w:t xml:space="preserve"> of Kangsabati Canals Division No:-</w:t>
      </w:r>
      <w:proofErr w:type="spellStart"/>
      <w:r>
        <w:rPr>
          <w:rFonts w:ascii="Times New Roman" w:hAnsi="Times New Roman" w:cs="Times New Roman"/>
          <w:color w:val="auto"/>
          <w:sz w:val="21"/>
          <w:szCs w:val="21"/>
        </w:rPr>
        <w:t>II,Khatra</w:t>
      </w:r>
      <w:proofErr w:type="spellEnd"/>
      <w:r>
        <w:rPr>
          <w:rFonts w:ascii="Times New Roman" w:hAnsi="Times New Roman" w:cs="Times New Roman"/>
          <w:color w:val="auto"/>
          <w:sz w:val="21"/>
          <w:szCs w:val="21"/>
        </w:rPr>
        <w:t xml:space="preserve"> ;</w:t>
      </w:r>
      <w:proofErr w:type="spellStart"/>
      <w:r>
        <w:rPr>
          <w:rFonts w:ascii="Times New Roman" w:hAnsi="Times New Roman" w:cs="Times New Roman"/>
          <w:color w:val="auto"/>
          <w:sz w:val="21"/>
          <w:szCs w:val="21"/>
        </w:rPr>
        <w:t>Bankura</w:t>
      </w:r>
      <w:proofErr w:type="spellEnd"/>
      <w:r>
        <w:rPr>
          <w:rFonts w:ascii="Times New Roman" w:hAnsi="Times New Roman" w:cs="Times New Roman"/>
          <w:color w:val="auto"/>
          <w:sz w:val="21"/>
          <w:szCs w:val="21"/>
        </w:rPr>
        <w:t xml:space="preserve">.. No adjustment of any sort of above mentioned Earnest Money previously </w:t>
      </w:r>
    </w:p>
    <w:p w:rsidR="00914784" w:rsidRDefault="00914784">
      <w:pPr>
        <w:pStyle w:val="Default"/>
        <w:spacing w:after="55"/>
        <w:rPr>
          <w:rFonts w:ascii="Times New Roman" w:hAnsi="Times New Roman" w:cs="Times New Roman"/>
          <w:color w:val="auto"/>
          <w:sz w:val="21"/>
          <w:szCs w:val="21"/>
        </w:rPr>
      </w:pPr>
    </w:p>
    <w:p w:rsidR="00914784" w:rsidRDefault="00250834">
      <w:pPr>
        <w:pStyle w:val="Default"/>
        <w:spacing w:after="55"/>
        <w:rPr>
          <w:rFonts w:ascii="Times New Roman" w:hAnsi="Times New Roman" w:cs="Times New Roman"/>
          <w:color w:val="auto"/>
          <w:sz w:val="21"/>
          <w:szCs w:val="21"/>
        </w:rPr>
      </w:pPr>
      <w:proofErr w:type="gramStart"/>
      <w:r>
        <w:rPr>
          <w:rFonts w:ascii="Times New Roman" w:hAnsi="Times New Roman" w:cs="Times New Roman"/>
          <w:color w:val="auto"/>
          <w:sz w:val="21"/>
          <w:szCs w:val="21"/>
        </w:rPr>
        <w:t>iii</w:t>
      </w:r>
      <w:proofErr w:type="gramEnd"/>
      <w:r>
        <w:rPr>
          <w:rFonts w:ascii="Times New Roman" w:hAnsi="Times New Roman" w:cs="Times New Roman"/>
          <w:color w:val="auto"/>
          <w:sz w:val="21"/>
          <w:szCs w:val="21"/>
        </w:rPr>
        <w:t xml:space="preserve">. Deposited for other works will be considered. Tender without earnest money will be treated as informal.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914784" w:rsidRDefault="00250834">
      <w:pPr>
        <w:pStyle w:val="Default"/>
        <w:spacing w:after="57"/>
        <w:ind w:left="426" w:hanging="426"/>
        <w:rPr>
          <w:rFonts w:ascii="Times New Roman" w:hAnsi="Times New Roman" w:cs="Times New Roman"/>
          <w:color w:val="auto"/>
          <w:sz w:val="21"/>
          <w:szCs w:val="21"/>
        </w:rPr>
      </w:pPr>
      <w:r>
        <w:rPr>
          <w:rFonts w:ascii="Times New Roman" w:hAnsi="Times New Roman" w:cs="Times New Roman"/>
          <w:color w:val="auto"/>
          <w:sz w:val="21"/>
          <w:szCs w:val="21"/>
        </w:rPr>
        <w:t xml:space="preserve">a. The </w:t>
      </w:r>
      <w:proofErr w:type="spellStart"/>
      <w:r>
        <w:rPr>
          <w:rFonts w:ascii="Times New Roman" w:hAnsi="Times New Roman" w:cs="Times New Roman"/>
          <w:color w:val="auto"/>
          <w:sz w:val="21"/>
          <w:szCs w:val="21"/>
        </w:rPr>
        <w:t>Tenderer</w:t>
      </w:r>
      <w:proofErr w:type="spellEnd"/>
      <w:r>
        <w:rPr>
          <w:rFonts w:ascii="Times New Roman" w:hAnsi="Times New Roman" w:cs="Times New Roman"/>
          <w:color w:val="auto"/>
          <w:sz w:val="21"/>
          <w:szCs w:val="21"/>
        </w:rPr>
        <w:t xml:space="preserve"> should quote the rate both in figures &amp; in words on the basis of percentage above / below /at par the scheduled of rates attached with the tender form and also in the space provided in the Tender Form. </w:t>
      </w:r>
    </w:p>
    <w:p w:rsidR="00914784" w:rsidRDefault="00250834">
      <w:pPr>
        <w:pStyle w:val="Default"/>
        <w:spacing w:after="57"/>
        <w:rPr>
          <w:rFonts w:ascii="Times New Roman" w:hAnsi="Times New Roman" w:cs="Times New Roman"/>
          <w:color w:val="auto"/>
          <w:sz w:val="21"/>
          <w:szCs w:val="21"/>
        </w:rPr>
      </w:pPr>
      <w:r>
        <w:rPr>
          <w:rFonts w:ascii="Times New Roman" w:hAnsi="Times New Roman" w:cs="Times New Roman"/>
          <w:color w:val="auto"/>
          <w:sz w:val="21"/>
          <w:szCs w:val="21"/>
        </w:rPr>
        <w:t xml:space="preserve">b. Any tender containing over writing is liable to be rejected. </w:t>
      </w: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c. All corrections are to be attested under the dated signature of the </w:t>
      </w:r>
      <w:proofErr w:type="spellStart"/>
      <w:r>
        <w:rPr>
          <w:rFonts w:ascii="Times New Roman" w:hAnsi="Times New Roman" w:cs="Times New Roman"/>
          <w:color w:val="auto"/>
          <w:sz w:val="21"/>
          <w:szCs w:val="21"/>
        </w:rPr>
        <w:t>Tenderer</w:t>
      </w:r>
      <w:proofErr w:type="spellEnd"/>
      <w:r>
        <w:rPr>
          <w:rFonts w:ascii="Times New Roman" w:hAnsi="Times New Roman" w:cs="Times New Roman"/>
          <w:color w:val="auto"/>
          <w:sz w:val="21"/>
          <w:szCs w:val="21"/>
        </w:rPr>
        <w:t xml:space="preserve">.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g) When a </w:t>
      </w:r>
      <w:proofErr w:type="spellStart"/>
      <w:r>
        <w:rPr>
          <w:rFonts w:ascii="Times New Roman" w:hAnsi="Times New Roman" w:cs="Times New Roman"/>
          <w:color w:val="auto"/>
          <w:sz w:val="21"/>
          <w:szCs w:val="21"/>
        </w:rPr>
        <w:t>Tenderer</w:t>
      </w:r>
      <w:proofErr w:type="spellEnd"/>
      <w:r>
        <w:rPr>
          <w:rFonts w:ascii="Times New Roman" w:hAnsi="Times New Roman" w:cs="Times New Roman"/>
          <w:color w:val="auto"/>
          <w:sz w:val="21"/>
          <w:szCs w:val="21"/>
        </w:rPr>
        <w:t xml:space="preserve"> signs his tender in an Indian language, the total amount Tendered should also be written in the same language. In the case of illiterate </w:t>
      </w:r>
      <w:proofErr w:type="spellStart"/>
      <w:r>
        <w:rPr>
          <w:rFonts w:ascii="Times New Roman" w:hAnsi="Times New Roman" w:cs="Times New Roman"/>
          <w:color w:val="auto"/>
          <w:sz w:val="21"/>
          <w:szCs w:val="21"/>
        </w:rPr>
        <w:t>Tenderer</w:t>
      </w:r>
      <w:proofErr w:type="spellEnd"/>
      <w:r>
        <w:rPr>
          <w:rFonts w:ascii="Times New Roman" w:hAnsi="Times New Roman" w:cs="Times New Roman"/>
          <w:color w:val="auto"/>
          <w:sz w:val="21"/>
          <w:szCs w:val="21"/>
        </w:rPr>
        <w:t xml:space="preserve">, The Rates Tendered should be attested by a Witness.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h) The </w:t>
      </w:r>
      <w:proofErr w:type="spellStart"/>
      <w:r>
        <w:rPr>
          <w:rFonts w:ascii="Times New Roman" w:hAnsi="Times New Roman" w:cs="Times New Roman"/>
          <w:color w:val="auto"/>
          <w:sz w:val="21"/>
          <w:szCs w:val="21"/>
        </w:rPr>
        <w:t>Tenderer</w:t>
      </w:r>
      <w:proofErr w:type="spellEnd"/>
      <w:r>
        <w:rPr>
          <w:rFonts w:ascii="Times New Roman" w:hAnsi="Times New Roman" w:cs="Times New Roman"/>
          <w:color w:val="auto"/>
          <w:sz w:val="21"/>
          <w:szCs w:val="21"/>
        </w:rPr>
        <w:t xml:space="preserve">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914784" w:rsidRDefault="00914784">
      <w:pPr>
        <w:pStyle w:val="Default"/>
        <w:rPr>
          <w:rFonts w:ascii="Times New Roman" w:hAnsi="Times New Roman" w:cs="Times New Roman"/>
          <w:color w:val="auto"/>
          <w:sz w:val="21"/>
          <w:szCs w:val="21"/>
        </w:rPr>
      </w:pPr>
    </w:p>
    <w:p w:rsidR="00914784" w:rsidRDefault="00250834">
      <w:pPr>
        <w:pStyle w:val="Default"/>
        <w:numPr>
          <w:ilvl w:val="0"/>
          <w:numId w:val="2"/>
        </w:numPr>
        <w:rPr>
          <w:rFonts w:ascii="Times New Roman" w:hAnsi="Times New Roman" w:cs="Times New Roman"/>
          <w:color w:val="auto"/>
          <w:sz w:val="21"/>
          <w:szCs w:val="21"/>
        </w:rPr>
      </w:pPr>
      <w:r>
        <w:rPr>
          <w:rFonts w:ascii="Times New Roman" w:hAnsi="Times New Roman" w:cs="Times New Roman"/>
          <w:color w:val="auto"/>
          <w:sz w:val="21"/>
          <w:szCs w:val="21"/>
        </w:rPr>
        <w:t xml:space="preserve">Any letter or other instrument submitted separately in modification of the sealed Tender will not be entertained.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j) The </w:t>
      </w:r>
      <w:proofErr w:type="spellStart"/>
      <w:r>
        <w:rPr>
          <w:rFonts w:ascii="Times New Roman" w:hAnsi="Times New Roman" w:cs="Times New Roman"/>
          <w:color w:val="auto"/>
          <w:sz w:val="21"/>
          <w:szCs w:val="21"/>
        </w:rPr>
        <w:t>Tenderer</w:t>
      </w:r>
      <w:proofErr w:type="spellEnd"/>
      <w:r>
        <w:rPr>
          <w:rFonts w:ascii="Times New Roman" w:hAnsi="Times New Roman" w:cs="Times New Roman"/>
          <w:color w:val="auto"/>
          <w:sz w:val="21"/>
          <w:szCs w:val="21"/>
        </w:rPr>
        <w:t xml:space="preserve"> should submit a statement (if desired) at the time of submission of his tender showing the technical staff to be maintained for the work, with their technical qualifications, failing which the Tender may be liable to rejection. </w:t>
      </w:r>
    </w:p>
    <w:p w:rsidR="00914784" w:rsidRDefault="00914784">
      <w:pPr>
        <w:pStyle w:val="Default"/>
        <w:jc w:val="center"/>
        <w:rPr>
          <w:rFonts w:ascii="Times New Roman" w:hAnsi="Times New Roman" w:cs="Times New Roman"/>
          <w:color w:val="auto"/>
          <w:sz w:val="21"/>
          <w:szCs w:val="21"/>
        </w:rPr>
      </w:pPr>
    </w:p>
    <w:p w:rsidR="00914784" w:rsidRDefault="00914784">
      <w:pPr>
        <w:pStyle w:val="Default"/>
        <w:ind w:left="-142" w:firstLine="142"/>
        <w:jc w:val="center"/>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5</w:t>
      </w:r>
    </w:p>
    <w:p w:rsidR="00914784" w:rsidRDefault="00914784">
      <w:pPr>
        <w:pStyle w:val="Default"/>
        <w:rPr>
          <w:rFonts w:ascii="Times New Roman" w:hAnsi="Times New Roman" w:cs="Times New Roman"/>
          <w:color w:val="auto"/>
          <w:sz w:val="21"/>
          <w:szCs w:val="21"/>
        </w:rPr>
      </w:pPr>
    </w:p>
    <w:p w:rsidR="00914784" w:rsidRDefault="00250834">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 xml:space="preserve"> PAGE- 3 of 5</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l) Sales Tax, Royalty and all other statutory levy / </w:t>
      </w:r>
      <w:proofErr w:type="spellStart"/>
      <w:r>
        <w:rPr>
          <w:rFonts w:ascii="Times New Roman" w:hAnsi="Times New Roman" w:cs="Times New Roman"/>
          <w:color w:val="auto"/>
          <w:sz w:val="21"/>
          <w:szCs w:val="21"/>
        </w:rPr>
        <w:t>Cessetc</w:t>
      </w:r>
      <w:proofErr w:type="spellEnd"/>
      <w:r>
        <w:rPr>
          <w:rFonts w:ascii="Times New Roman" w:hAnsi="Times New Roman" w:cs="Times New Roman"/>
          <w:color w:val="auto"/>
          <w:sz w:val="21"/>
          <w:szCs w:val="21"/>
        </w:rPr>
        <w:t xml:space="preserve"> will have to be borne by the contractor (he will have to produce necessary documentary evidence of his having done so at that time of receiving the final payment for the work) if applicable.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m) The </w:t>
      </w:r>
      <w:r>
        <w:rPr>
          <w:rFonts w:ascii="Times New Roman" w:hAnsi="Times New Roman" w:cs="Times New Roman"/>
          <w:sz w:val="21"/>
          <w:szCs w:val="21"/>
        </w:rPr>
        <w:t xml:space="preserve">Sub-Divisional Officer, Kangsabati Canals Sub-Division No:-III, Khatra; </w:t>
      </w:r>
      <w:proofErr w:type="spellStart"/>
      <w:r>
        <w:rPr>
          <w:rFonts w:ascii="Times New Roman" w:hAnsi="Times New Roman" w:cs="Times New Roman"/>
          <w:sz w:val="21"/>
          <w:szCs w:val="21"/>
        </w:rPr>
        <w:t>Bankura</w:t>
      </w:r>
      <w:proofErr w:type="spellEnd"/>
      <w:proofErr w:type="gramStart"/>
      <w:r>
        <w:rPr>
          <w:rFonts w:ascii="Times New Roman" w:hAnsi="Times New Roman" w:cs="Times New Roman"/>
          <w:sz w:val="21"/>
          <w:szCs w:val="21"/>
        </w:rPr>
        <w:t>..</w:t>
      </w:r>
      <w:proofErr w:type="gramEnd"/>
      <w:r>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w:t>
      </w:r>
      <w:proofErr w:type="spellStart"/>
      <w:r>
        <w:rPr>
          <w:rFonts w:ascii="Times New Roman" w:hAnsi="Times New Roman" w:cs="Times New Roman"/>
          <w:color w:val="auto"/>
          <w:sz w:val="21"/>
          <w:szCs w:val="21"/>
        </w:rPr>
        <w:t>Tenderers</w:t>
      </w:r>
      <w:proofErr w:type="spellEnd"/>
      <w:r>
        <w:rPr>
          <w:rFonts w:ascii="Times New Roman" w:hAnsi="Times New Roman" w:cs="Times New Roman"/>
          <w:color w:val="auto"/>
          <w:sz w:val="21"/>
          <w:szCs w:val="21"/>
        </w:rPr>
        <w:t xml:space="preserve"> on technical feasibility.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n) The </w:t>
      </w:r>
      <w:proofErr w:type="spellStart"/>
      <w:r>
        <w:rPr>
          <w:rFonts w:ascii="Times New Roman" w:hAnsi="Times New Roman" w:cs="Times New Roman"/>
          <w:color w:val="auto"/>
          <w:sz w:val="21"/>
          <w:szCs w:val="21"/>
        </w:rPr>
        <w:t>Tenderer</w:t>
      </w:r>
      <w:proofErr w:type="spellEnd"/>
      <w:r>
        <w:rPr>
          <w:rFonts w:ascii="Times New Roman" w:hAnsi="Times New Roman" w:cs="Times New Roman"/>
          <w:color w:val="auto"/>
          <w:sz w:val="21"/>
          <w:szCs w:val="21"/>
        </w:rPr>
        <w:t xml:space="preserve"> will have to, if so desired by the Tender Accepting Authority, submit his analysis of rate to justify the rate quoted by him.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Officer,Kangsabati</w:t>
      </w:r>
      <w:proofErr w:type="spellEnd"/>
      <w:r>
        <w:rPr>
          <w:rFonts w:ascii="Times New Roman" w:hAnsi="Times New Roman" w:cs="Times New Roman"/>
          <w:sz w:val="21"/>
          <w:szCs w:val="21"/>
        </w:rPr>
        <w:t xml:space="preserve"> Canals Sub-Division No:-III, Khatra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proofErr w:type="gramStart"/>
      <w:r>
        <w:rPr>
          <w:rFonts w:ascii="Times New Roman" w:hAnsi="Times New Roman" w:cs="Times New Roman"/>
          <w:color w:val="auto"/>
          <w:sz w:val="21"/>
          <w:szCs w:val="21"/>
        </w:rPr>
        <w:t>in</w:t>
      </w:r>
      <w:proofErr w:type="gramEnd"/>
      <w:r>
        <w:rPr>
          <w:rFonts w:ascii="Times New Roman" w:hAnsi="Times New Roman" w:cs="Times New Roman"/>
          <w:color w:val="auto"/>
          <w:sz w:val="21"/>
          <w:szCs w:val="21"/>
        </w:rPr>
        <w:t xml:space="preserve"> presence of the participating </w:t>
      </w:r>
      <w:proofErr w:type="spellStart"/>
      <w:r>
        <w:rPr>
          <w:rFonts w:ascii="Times New Roman" w:hAnsi="Times New Roman" w:cs="Times New Roman"/>
          <w:color w:val="auto"/>
          <w:sz w:val="21"/>
          <w:szCs w:val="21"/>
        </w:rPr>
        <w:t>Tenderers</w:t>
      </w:r>
      <w:proofErr w:type="spellEnd"/>
      <w:r>
        <w:rPr>
          <w:rFonts w:ascii="Times New Roman" w:hAnsi="Times New Roman" w:cs="Times New Roman"/>
          <w:color w:val="auto"/>
          <w:sz w:val="21"/>
          <w:szCs w:val="21"/>
        </w:rPr>
        <w:t xml:space="preserve"> or their duly Authorized Representative who may be present at the time of Opening and who may also put their signature in the Tender Opening Register. </w:t>
      </w:r>
    </w:p>
    <w:p w:rsidR="00914784" w:rsidRDefault="00914784">
      <w:pPr>
        <w:pStyle w:val="Default"/>
        <w:rPr>
          <w:rFonts w:ascii="Times New Roman" w:hAnsi="Times New Roman" w:cs="Times New Roman"/>
          <w:color w:val="auto"/>
          <w:sz w:val="18"/>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p) The successful </w:t>
      </w:r>
      <w:proofErr w:type="spellStart"/>
      <w:r>
        <w:rPr>
          <w:rFonts w:ascii="Times New Roman" w:hAnsi="Times New Roman" w:cs="Times New Roman"/>
          <w:color w:val="auto"/>
          <w:sz w:val="21"/>
          <w:szCs w:val="21"/>
        </w:rPr>
        <w:t>Tenderer</w:t>
      </w:r>
      <w:proofErr w:type="spellEnd"/>
      <w:r>
        <w:rPr>
          <w:rFonts w:ascii="Times New Roman" w:hAnsi="Times New Roman" w:cs="Times New Roman"/>
          <w:color w:val="auto"/>
          <w:sz w:val="21"/>
          <w:szCs w:val="21"/>
        </w:rPr>
        <w:t xml:space="preserve"> will have to execute the formal agreement in Duplicate in W.B. Form No.2911 (</w:t>
      </w:r>
      <w:proofErr w:type="spellStart"/>
      <w:r>
        <w:rPr>
          <w:rFonts w:ascii="Times New Roman" w:hAnsi="Times New Roman" w:cs="Times New Roman"/>
          <w:color w:val="auto"/>
          <w:sz w:val="21"/>
          <w:szCs w:val="21"/>
        </w:rPr>
        <w:t>i</w:t>
      </w:r>
      <w:proofErr w:type="spellEnd"/>
      <w:r>
        <w:rPr>
          <w:rFonts w:ascii="Times New Roman" w:hAnsi="Times New Roman" w:cs="Times New Roman"/>
          <w:color w:val="auto"/>
          <w:sz w:val="21"/>
          <w:szCs w:val="21"/>
        </w:rPr>
        <w:t>)</w:t>
      </w:r>
      <w:proofErr w:type="gramStart"/>
      <w:r>
        <w:rPr>
          <w:rFonts w:ascii="Times New Roman" w:hAnsi="Times New Roman" w:cs="Times New Roman"/>
          <w:color w:val="auto"/>
          <w:sz w:val="21"/>
          <w:szCs w:val="21"/>
        </w:rPr>
        <w:t>/(</w:t>
      </w:r>
      <w:proofErr w:type="gramEnd"/>
      <w:r>
        <w:rPr>
          <w:rFonts w:ascii="Times New Roman" w:hAnsi="Times New Roman" w:cs="Times New Roman"/>
          <w:color w:val="auto"/>
          <w:sz w:val="21"/>
          <w:szCs w:val="21"/>
        </w:rPr>
        <w:t xml:space="preserve">ii) which will have to be obtained from the office of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Officer,Kangsabati</w:t>
      </w:r>
      <w:proofErr w:type="spellEnd"/>
      <w:r>
        <w:rPr>
          <w:rFonts w:ascii="Times New Roman" w:hAnsi="Times New Roman" w:cs="Times New Roman"/>
          <w:sz w:val="21"/>
          <w:szCs w:val="21"/>
        </w:rPr>
        <w:t xml:space="preserve"> Canals Sub-Division No:-III, Khatra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Pr>
          <w:rFonts w:ascii="Times New Roman" w:hAnsi="Times New Roman" w:cs="Times New Roman"/>
          <w:color w:val="auto"/>
          <w:sz w:val="21"/>
          <w:szCs w:val="21"/>
        </w:rPr>
        <w:t xml:space="preserve">, failing which the Earnest Money shall forthwith stand forfeited in the </w:t>
      </w:r>
      <w:proofErr w:type="spellStart"/>
      <w:r>
        <w:rPr>
          <w:rFonts w:ascii="Times New Roman" w:hAnsi="Times New Roman" w:cs="Times New Roman"/>
          <w:color w:val="auto"/>
          <w:sz w:val="21"/>
          <w:szCs w:val="21"/>
        </w:rPr>
        <w:t>favour</w:t>
      </w:r>
      <w:proofErr w:type="spellEnd"/>
      <w:r>
        <w:rPr>
          <w:rFonts w:ascii="Times New Roman" w:hAnsi="Times New Roman" w:cs="Times New Roman"/>
          <w:color w:val="auto"/>
          <w:sz w:val="21"/>
          <w:szCs w:val="21"/>
        </w:rPr>
        <w:t xml:space="preserve"> of the Government and the communication of acceptance of the tender/ Formal work order shall automatically stand cancelled.</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q).The Earnest money 02% of tender amount will be converted to as a part of Security deposit  and remained security deposit  @  08%  shall be deducted from the  Progressive bills  so that  total deduction together with 2% constitute 10% of tendered value of work.</w:t>
      </w:r>
    </w:p>
    <w:p w:rsidR="00914784" w:rsidRDefault="00914784">
      <w:pPr>
        <w:pStyle w:val="Default"/>
        <w:rPr>
          <w:rFonts w:ascii="Times New Roman" w:hAnsi="Times New Roman" w:cs="Times New Roman"/>
          <w:color w:val="auto"/>
          <w:sz w:val="21"/>
          <w:szCs w:val="21"/>
        </w:rPr>
      </w:pPr>
    </w:p>
    <w:p w:rsidR="00914784" w:rsidRDefault="00250834">
      <w:pPr>
        <w:pStyle w:val="Default"/>
        <w:ind w:left="-142" w:firstLine="142"/>
        <w:rPr>
          <w:rFonts w:ascii="Times New Roman" w:hAnsi="Times New Roman" w:cs="Times New Roman"/>
          <w:color w:val="auto"/>
          <w:sz w:val="21"/>
          <w:szCs w:val="21"/>
        </w:rPr>
      </w:pPr>
      <w:r>
        <w:rPr>
          <w:rFonts w:ascii="Times New Roman" w:hAnsi="Times New Roman" w:cs="Times New Roman"/>
          <w:color w:val="auto"/>
          <w:sz w:val="21"/>
          <w:szCs w:val="21"/>
        </w:rPr>
        <w:t xml:space="preserve">r) If any </w:t>
      </w:r>
      <w:proofErr w:type="spellStart"/>
      <w:r>
        <w:rPr>
          <w:rFonts w:ascii="Times New Roman" w:hAnsi="Times New Roman" w:cs="Times New Roman"/>
          <w:color w:val="auto"/>
          <w:sz w:val="21"/>
          <w:szCs w:val="21"/>
        </w:rPr>
        <w:t>Tenderer</w:t>
      </w:r>
      <w:proofErr w:type="spellEnd"/>
      <w:r>
        <w:rPr>
          <w:rFonts w:ascii="Times New Roman" w:hAnsi="Times New Roman" w:cs="Times New Roman"/>
          <w:color w:val="auto"/>
          <w:sz w:val="21"/>
          <w:szCs w:val="21"/>
        </w:rPr>
        <w:t xml:space="preserve">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s) The successful </w:t>
      </w:r>
      <w:proofErr w:type="spellStart"/>
      <w:r>
        <w:rPr>
          <w:rFonts w:ascii="Times New Roman" w:hAnsi="Times New Roman" w:cs="Times New Roman"/>
          <w:color w:val="auto"/>
          <w:sz w:val="21"/>
          <w:szCs w:val="21"/>
        </w:rPr>
        <w:t>Tenderer</w:t>
      </w:r>
      <w:proofErr w:type="spellEnd"/>
      <w:r>
        <w:rPr>
          <w:rFonts w:ascii="Times New Roman" w:hAnsi="Times New Roman" w:cs="Times New Roman"/>
          <w:color w:val="auto"/>
          <w:sz w:val="21"/>
          <w:szCs w:val="21"/>
        </w:rPr>
        <w:t xml:space="preserve"> will have to abide by the provisions for the West Bengal Contract </w:t>
      </w:r>
      <w:proofErr w:type="spellStart"/>
      <w:r>
        <w:rPr>
          <w:rFonts w:ascii="Times New Roman" w:hAnsi="Times New Roman" w:cs="Times New Roman"/>
          <w:color w:val="auto"/>
          <w:sz w:val="21"/>
          <w:szCs w:val="21"/>
        </w:rPr>
        <w:t>Labour</w:t>
      </w:r>
      <w:proofErr w:type="spellEnd"/>
      <w:r>
        <w:rPr>
          <w:rFonts w:ascii="Times New Roman" w:hAnsi="Times New Roman" w:cs="Times New Roman"/>
          <w:color w:val="auto"/>
          <w:sz w:val="21"/>
          <w:szCs w:val="21"/>
        </w:rPr>
        <w:t xml:space="preserve"> (Regulation and Abolition) Rules, 1972 and such other Acts as may be applicable, as will be in force from time to time.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w:t>
      </w:r>
      <w:proofErr w:type="spellStart"/>
      <w:r>
        <w:rPr>
          <w:rFonts w:ascii="Times New Roman" w:hAnsi="Times New Roman" w:cs="Times New Roman"/>
          <w:color w:val="auto"/>
          <w:sz w:val="21"/>
          <w:szCs w:val="21"/>
        </w:rPr>
        <w:t>Godown</w:t>
      </w:r>
      <w:proofErr w:type="spellEnd"/>
      <w:r>
        <w:rPr>
          <w:rFonts w:ascii="Times New Roman" w:hAnsi="Times New Roman" w:cs="Times New Roman"/>
          <w:color w:val="auto"/>
          <w:sz w:val="21"/>
          <w:szCs w:val="21"/>
        </w:rPr>
        <w:t xml:space="preserve"> will be counted from the date of their issuance from the </w:t>
      </w:r>
      <w:proofErr w:type="spellStart"/>
      <w:r>
        <w:rPr>
          <w:rFonts w:ascii="Times New Roman" w:hAnsi="Times New Roman" w:cs="Times New Roman"/>
          <w:color w:val="auto"/>
          <w:sz w:val="21"/>
          <w:szCs w:val="21"/>
        </w:rPr>
        <w:t>godown</w:t>
      </w:r>
      <w:proofErr w:type="spellEnd"/>
      <w:r>
        <w:rPr>
          <w:rFonts w:ascii="Times New Roman" w:hAnsi="Times New Roman" w:cs="Times New Roman"/>
          <w:color w:val="auto"/>
          <w:sz w:val="21"/>
          <w:szCs w:val="21"/>
        </w:rPr>
        <w:t xml:space="preserve"> and up to the Date of return into the same </w:t>
      </w:r>
      <w:proofErr w:type="spellStart"/>
      <w:r>
        <w:rPr>
          <w:rFonts w:ascii="Times New Roman" w:hAnsi="Times New Roman" w:cs="Times New Roman"/>
          <w:color w:val="auto"/>
          <w:sz w:val="21"/>
          <w:szCs w:val="21"/>
        </w:rPr>
        <w:t>godown</w:t>
      </w:r>
      <w:proofErr w:type="spellEnd"/>
      <w:r>
        <w:rPr>
          <w:rFonts w:ascii="Times New Roman" w:hAnsi="Times New Roman" w:cs="Times New Roman"/>
          <w:color w:val="auto"/>
          <w:sz w:val="21"/>
          <w:szCs w:val="21"/>
        </w:rPr>
        <w:t xml:space="preserve">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b/>
          <w:color w:val="auto"/>
          <w:sz w:val="21"/>
          <w:szCs w:val="21"/>
          <w:u w:val="single"/>
        </w:rPr>
      </w:pPr>
      <w:r>
        <w:rPr>
          <w:rFonts w:ascii="Times New Roman" w:hAnsi="Times New Roman" w:cs="Times New Roman"/>
          <w:b/>
          <w:color w:val="auto"/>
          <w:sz w:val="21"/>
          <w:szCs w:val="21"/>
          <w:u w:val="single"/>
        </w:rPr>
        <w:t xml:space="preserve">v) In the following cases a Tender may be declared informal and unacceptable. </w:t>
      </w: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a. Correction, alterations, additions etc. if not attested by the </w:t>
      </w:r>
      <w:proofErr w:type="spellStart"/>
      <w:r>
        <w:rPr>
          <w:rFonts w:ascii="Times New Roman" w:hAnsi="Times New Roman" w:cs="Times New Roman"/>
          <w:color w:val="auto"/>
          <w:sz w:val="21"/>
          <w:szCs w:val="21"/>
        </w:rPr>
        <w:t>Tenderer</w:t>
      </w:r>
      <w:proofErr w:type="spellEnd"/>
      <w:r>
        <w:rPr>
          <w:rFonts w:ascii="Times New Roman" w:hAnsi="Times New Roman" w:cs="Times New Roman"/>
          <w:color w:val="auto"/>
          <w:sz w:val="21"/>
          <w:szCs w:val="21"/>
        </w:rPr>
        <w:t xml:space="preserve">. </w:t>
      </w: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b. Earnest Money in the form of T. R. </w:t>
      </w:r>
      <w:proofErr w:type="spellStart"/>
      <w:r>
        <w:rPr>
          <w:rFonts w:ascii="Times New Roman" w:hAnsi="Times New Roman" w:cs="Times New Roman"/>
          <w:color w:val="auto"/>
          <w:sz w:val="21"/>
          <w:szCs w:val="21"/>
        </w:rPr>
        <w:t>Challan</w:t>
      </w:r>
      <w:proofErr w:type="spellEnd"/>
      <w:r>
        <w:rPr>
          <w:rFonts w:ascii="Times New Roman" w:hAnsi="Times New Roman" w:cs="Times New Roman"/>
          <w:color w:val="auto"/>
          <w:sz w:val="21"/>
          <w:szCs w:val="21"/>
        </w:rPr>
        <w:t xml:space="preserve">, D.C.R. / Demand Draft etc which are short deposited and / or not deposited in the favor of the Executive Engineer, Kangsabati Canals Division No:-II, Khatra ; </w:t>
      </w:r>
      <w:proofErr w:type="spellStart"/>
      <w:r>
        <w:rPr>
          <w:rFonts w:ascii="Times New Roman" w:hAnsi="Times New Roman" w:cs="Times New Roman"/>
          <w:color w:val="auto"/>
          <w:sz w:val="21"/>
          <w:szCs w:val="21"/>
        </w:rPr>
        <w:t>Bankura</w:t>
      </w:r>
      <w:proofErr w:type="spellEnd"/>
      <w:r>
        <w:rPr>
          <w:rFonts w:ascii="Times New Roman" w:hAnsi="Times New Roman" w:cs="Times New Roman"/>
          <w:color w:val="auto"/>
          <w:sz w:val="21"/>
          <w:szCs w:val="21"/>
        </w:rPr>
        <w:t xml:space="preserve">. </w:t>
      </w: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d. If the specified pages of the Tender Document are not signed by the </w:t>
      </w:r>
      <w:proofErr w:type="spellStart"/>
      <w:r>
        <w:rPr>
          <w:rFonts w:ascii="Times New Roman" w:hAnsi="Times New Roman" w:cs="Times New Roman"/>
          <w:color w:val="auto"/>
          <w:sz w:val="21"/>
          <w:szCs w:val="21"/>
        </w:rPr>
        <w:t>Tenderer</w:t>
      </w:r>
      <w:proofErr w:type="spellEnd"/>
      <w:r>
        <w:rPr>
          <w:rFonts w:ascii="Times New Roman" w:hAnsi="Times New Roman" w:cs="Times New Roman"/>
          <w:color w:val="auto"/>
          <w:sz w:val="21"/>
          <w:szCs w:val="21"/>
        </w:rPr>
        <w:t xml:space="preserve">. </w:t>
      </w: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250834">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C. O. to PAGE- 3 of 5</w:t>
      </w:r>
    </w:p>
    <w:p w:rsidR="00914784" w:rsidRDefault="00914784">
      <w:pPr>
        <w:pStyle w:val="Default"/>
        <w:jc w:val="center"/>
        <w:rPr>
          <w:rFonts w:ascii="Times New Roman" w:hAnsi="Times New Roman" w:cs="Times New Roman"/>
          <w:color w:val="auto"/>
          <w:sz w:val="21"/>
          <w:szCs w:val="21"/>
        </w:rPr>
      </w:pPr>
    </w:p>
    <w:p w:rsidR="00914784" w:rsidRDefault="00914784">
      <w:pPr>
        <w:pStyle w:val="Default"/>
        <w:jc w:val="center"/>
        <w:rPr>
          <w:rFonts w:ascii="Times New Roman" w:hAnsi="Times New Roman" w:cs="Times New Roman"/>
          <w:color w:val="auto"/>
          <w:sz w:val="21"/>
          <w:szCs w:val="21"/>
        </w:rPr>
      </w:pPr>
    </w:p>
    <w:p w:rsidR="00914784" w:rsidRDefault="00914784">
      <w:pPr>
        <w:pStyle w:val="Default"/>
        <w:jc w:val="center"/>
        <w:rPr>
          <w:rFonts w:ascii="Times New Roman" w:hAnsi="Times New Roman" w:cs="Times New Roman"/>
          <w:color w:val="auto"/>
          <w:sz w:val="21"/>
          <w:szCs w:val="21"/>
        </w:rPr>
      </w:pPr>
    </w:p>
    <w:p w:rsidR="00914784" w:rsidRDefault="00914784">
      <w:pPr>
        <w:pStyle w:val="Default"/>
        <w:jc w:val="center"/>
        <w:rPr>
          <w:rFonts w:ascii="Times New Roman" w:hAnsi="Times New Roman" w:cs="Times New Roman"/>
          <w:color w:val="auto"/>
          <w:sz w:val="21"/>
          <w:szCs w:val="21"/>
        </w:rPr>
      </w:pPr>
    </w:p>
    <w:p w:rsidR="00914784" w:rsidRDefault="00914784">
      <w:pPr>
        <w:pStyle w:val="Default"/>
        <w:jc w:val="center"/>
        <w:rPr>
          <w:rFonts w:ascii="Times New Roman" w:hAnsi="Times New Roman" w:cs="Times New Roman"/>
          <w:color w:val="auto"/>
          <w:sz w:val="21"/>
          <w:szCs w:val="21"/>
        </w:rPr>
      </w:pPr>
    </w:p>
    <w:p w:rsidR="00914784" w:rsidRDefault="00914784">
      <w:pPr>
        <w:pStyle w:val="Default"/>
        <w:jc w:val="center"/>
        <w:rPr>
          <w:rFonts w:ascii="Times New Roman" w:hAnsi="Times New Roman" w:cs="Times New Roman"/>
          <w:color w:val="auto"/>
          <w:sz w:val="21"/>
          <w:szCs w:val="21"/>
        </w:rPr>
      </w:pPr>
    </w:p>
    <w:p w:rsidR="00914784" w:rsidRDefault="00250834">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PAGE- 4 of 5</w:t>
      </w:r>
    </w:p>
    <w:p w:rsidR="00914784" w:rsidRDefault="00914784">
      <w:pPr>
        <w:pStyle w:val="Default"/>
        <w:jc w:val="center"/>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w) For the refund of the Earnest Money of the unsuccessful </w:t>
      </w:r>
      <w:proofErr w:type="spellStart"/>
      <w:r>
        <w:rPr>
          <w:rFonts w:ascii="Times New Roman" w:hAnsi="Times New Roman" w:cs="Times New Roman"/>
          <w:color w:val="auto"/>
          <w:sz w:val="21"/>
          <w:szCs w:val="21"/>
        </w:rPr>
        <w:t>Tenderer</w:t>
      </w:r>
      <w:proofErr w:type="spellEnd"/>
      <w:r>
        <w:rPr>
          <w:rFonts w:ascii="Times New Roman" w:hAnsi="Times New Roman" w:cs="Times New Roman"/>
          <w:color w:val="auto"/>
          <w:sz w:val="21"/>
          <w:szCs w:val="21"/>
        </w:rPr>
        <w:t xml:space="preserve">(s), he / they is / are to apply for the same to the Executive Engineer, Kangsabati canals Division No-II, Khatra ; </w:t>
      </w:r>
      <w:proofErr w:type="spellStart"/>
      <w:r>
        <w:rPr>
          <w:rFonts w:ascii="Times New Roman" w:hAnsi="Times New Roman" w:cs="Times New Roman"/>
          <w:color w:val="auto"/>
          <w:sz w:val="21"/>
          <w:szCs w:val="21"/>
        </w:rPr>
        <w:t>Bankura</w:t>
      </w:r>
      <w:proofErr w:type="spellEnd"/>
      <w:r>
        <w:rPr>
          <w:rFonts w:ascii="Times New Roman" w:hAnsi="Times New Roman" w:cs="Times New Roman"/>
          <w:color w:val="auto"/>
          <w:sz w:val="21"/>
          <w:szCs w:val="21"/>
        </w:rPr>
        <w:t xml:space="preserve">, through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Officer,Kangsabati</w:t>
      </w:r>
      <w:proofErr w:type="spellEnd"/>
      <w:r>
        <w:rPr>
          <w:rFonts w:ascii="Times New Roman" w:hAnsi="Times New Roman" w:cs="Times New Roman"/>
          <w:sz w:val="21"/>
          <w:szCs w:val="21"/>
        </w:rPr>
        <w:t xml:space="preserve"> Canals Sub-Division No:-III, Khatra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proofErr w:type="gramStart"/>
      <w:r>
        <w:rPr>
          <w:rFonts w:ascii="Times New Roman" w:hAnsi="Times New Roman" w:cs="Times New Roman"/>
          <w:color w:val="auto"/>
          <w:sz w:val="21"/>
          <w:szCs w:val="21"/>
        </w:rPr>
        <w:t>giving</w:t>
      </w:r>
      <w:proofErr w:type="gramEnd"/>
      <w:r>
        <w:rPr>
          <w:rFonts w:ascii="Times New Roman" w:hAnsi="Times New Roman" w:cs="Times New Roman"/>
          <w:color w:val="auto"/>
          <w:sz w:val="21"/>
          <w:szCs w:val="21"/>
        </w:rPr>
        <w:t xml:space="preserve"> the reference to the work, N.I.T. No., Date of Tender, amount and mode of Earnest Money deposited – all in a complete from. The Earnest Money of All </w:t>
      </w:r>
      <w:proofErr w:type="spellStart"/>
      <w:r>
        <w:rPr>
          <w:rFonts w:ascii="Times New Roman" w:hAnsi="Times New Roman" w:cs="Times New Roman"/>
          <w:color w:val="auto"/>
          <w:sz w:val="21"/>
          <w:szCs w:val="21"/>
        </w:rPr>
        <w:t>Tenderer</w:t>
      </w:r>
      <w:proofErr w:type="spellEnd"/>
      <w:r>
        <w:rPr>
          <w:rFonts w:ascii="Times New Roman" w:hAnsi="Times New Roman" w:cs="Times New Roman"/>
          <w:color w:val="auto"/>
          <w:sz w:val="21"/>
          <w:szCs w:val="21"/>
        </w:rPr>
        <w:t xml:space="preserve"> other then the 1</w:t>
      </w:r>
      <w:r>
        <w:rPr>
          <w:rFonts w:ascii="Times New Roman" w:hAnsi="Times New Roman" w:cs="Times New Roman"/>
          <w:color w:val="auto"/>
          <w:sz w:val="14"/>
          <w:szCs w:val="14"/>
          <w:vertAlign w:val="superscript"/>
        </w:rPr>
        <w:t>st</w:t>
      </w:r>
      <w:r>
        <w:rPr>
          <w:rFonts w:ascii="Times New Roman" w:hAnsi="Times New Roman" w:cs="Times New Roman"/>
          <w:color w:val="auto"/>
          <w:sz w:val="21"/>
          <w:szCs w:val="21"/>
        </w:rPr>
        <w:t>, 2</w:t>
      </w:r>
      <w:r>
        <w:rPr>
          <w:rFonts w:ascii="Times New Roman" w:hAnsi="Times New Roman" w:cs="Times New Roman"/>
          <w:color w:val="auto"/>
          <w:sz w:val="14"/>
          <w:szCs w:val="14"/>
          <w:vertAlign w:val="superscript"/>
        </w:rPr>
        <w:t>nd</w:t>
      </w:r>
      <w:r>
        <w:rPr>
          <w:rFonts w:ascii="Times New Roman" w:hAnsi="Times New Roman" w:cs="Times New Roman"/>
          <w:color w:val="auto"/>
          <w:sz w:val="21"/>
          <w:szCs w:val="21"/>
        </w:rPr>
        <w:t>and the 3</w:t>
      </w:r>
      <w:r>
        <w:rPr>
          <w:rFonts w:ascii="Times New Roman" w:hAnsi="Times New Roman" w:cs="Times New Roman"/>
          <w:color w:val="auto"/>
          <w:sz w:val="14"/>
          <w:szCs w:val="14"/>
          <w:vertAlign w:val="superscript"/>
        </w:rPr>
        <w:t>rd</w:t>
      </w:r>
      <w:r>
        <w:rPr>
          <w:rFonts w:ascii="Times New Roman" w:hAnsi="Times New Roman" w:cs="Times New Roman"/>
          <w:color w:val="auto"/>
          <w:sz w:val="21"/>
          <w:szCs w:val="21"/>
        </w:rPr>
        <w:t xml:space="preserve">lowest </w:t>
      </w:r>
      <w:proofErr w:type="spellStart"/>
      <w:r>
        <w:rPr>
          <w:rFonts w:ascii="Times New Roman" w:hAnsi="Times New Roman" w:cs="Times New Roman"/>
          <w:color w:val="auto"/>
          <w:sz w:val="21"/>
          <w:szCs w:val="21"/>
        </w:rPr>
        <w:t>Tenderers</w:t>
      </w:r>
      <w:proofErr w:type="spellEnd"/>
      <w:r>
        <w:rPr>
          <w:rFonts w:ascii="Times New Roman" w:hAnsi="Times New Roman" w:cs="Times New Roman"/>
          <w:color w:val="auto"/>
          <w:sz w:val="21"/>
          <w:szCs w:val="21"/>
        </w:rPr>
        <w:t xml:space="preserve"> in each case, maybe refunded as early as possible.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x) To verify the Competency, Capacity and Financial Stability of the intending </w:t>
      </w:r>
      <w:proofErr w:type="spellStart"/>
      <w:r>
        <w:rPr>
          <w:rFonts w:ascii="Times New Roman" w:hAnsi="Times New Roman" w:cs="Times New Roman"/>
          <w:color w:val="auto"/>
          <w:sz w:val="21"/>
          <w:szCs w:val="21"/>
        </w:rPr>
        <w:t>Tenderer</w:t>
      </w:r>
      <w:proofErr w:type="spellEnd"/>
      <w:r>
        <w:rPr>
          <w:rFonts w:ascii="Times New Roman" w:hAnsi="Times New Roman" w:cs="Times New Roman"/>
          <w:color w:val="auto"/>
          <w:sz w:val="21"/>
          <w:szCs w:val="21"/>
        </w:rPr>
        <w:t xml:space="preserve">(s) the Issuing Authority may demand production of any necessary Document(s) as it may deem necessary.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z) As per Memo No.1627(8)-IA dt.26.11.2001 of Secretary of I &amp; W. Dept., Government of West Bengal, Clause-25 of Tender Form No.2911/2911(</w:t>
      </w:r>
      <w:proofErr w:type="spellStart"/>
      <w:r>
        <w:rPr>
          <w:rFonts w:ascii="Times New Roman" w:hAnsi="Times New Roman" w:cs="Times New Roman"/>
          <w:color w:val="auto"/>
          <w:sz w:val="21"/>
          <w:szCs w:val="21"/>
        </w:rPr>
        <w:t>i</w:t>
      </w:r>
      <w:proofErr w:type="spellEnd"/>
      <w:r>
        <w:rPr>
          <w:rFonts w:ascii="Times New Roman" w:hAnsi="Times New Roman" w:cs="Times New Roman"/>
          <w:color w:val="auto"/>
          <w:sz w:val="21"/>
          <w:szCs w:val="21"/>
        </w:rPr>
        <w:t xml:space="preserve">)/2911(ii) stands deleted in respect of contract value less than Rs.100 </w:t>
      </w:r>
      <w:proofErr w:type="spellStart"/>
      <w:r>
        <w:rPr>
          <w:rFonts w:ascii="Times New Roman" w:hAnsi="Times New Roman" w:cs="Times New Roman"/>
          <w:color w:val="auto"/>
          <w:sz w:val="21"/>
          <w:szCs w:val="21"/>
        </w:rPr>
        <w:t>lakh</w:t>
      </w:r>
      <w:proofErr w:type="spellEnd"/>
      <w:r>
        <w:rPr>
          <w:rFonts w:ascii="Times New Roman" w:hAnsi="Times New Roman" w:cs="Times New Roman"/>
          <w:color w:val="auto"/>
          <w:sz w:val="21"/>
          <w:szCs w:val="21"/>
        </w:rPr>
        <w:t xml:space="preserve"> (Rupees hundred </w:t>
      </w:r>
      <w:proofErr w:type="spellStart"/>
      <w:r>
        <w:rPr>
          <w:rFonts w:ascii="Times New Roman" w:hAnsi="Times New Roman" w:cs="Times New Roman"/>
          <w:color w:val="auto"/>
          <w:sz w:val="21"/>
          <w:szCs w:val="21"/>
        </w:rPr>
        <w:t>lakh</w:t>
      </w:r>
      <w:proofErr w:type="spellEnd"/>
      <w:r>
        <w:rPr>
          <w:rFonts w:ascii="Times New Roman" w:hAnsi="Times New Roman" w:cs="Times New Roman"/>
          <w:color w:val="auto"/>
          <w:sz w:val="21"/>
          <w:szCs w:val="21"/>
        </w:rPr>
        <w:t xml:space="preserve"> only).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proofErr w:type="spellStart"/>
      <w:proofErr w:type="gramStart"/>
      <w:r>
        <w:rPr>
          <w:rFonts w:ascii="Times New Roman" w:hAnsi="Times New Roman" w:cs="Times New Roman"/>
          <w:color w:val="auto"/>
          <w:sz w:val="21"/>
          <w:szCs w:val="21"/>
        </w:rPr>
        <w:t>aa</w:t>
      </w:r>
      <w:proofErr w:type="spellEnd"/>
      <w:proofErr w:type="gramEnd"/>
      <w:r>
        <w:rPr>
          <w:rFonts w:ascii="Times New Roman" w:hAnsi="Times New Roman" w:cs="Times New Roman"/>
          <w:color w:val="auto"/>
          <w:sz w:val="21"/>
          <w:szCs w:val="21"/>
        </w:rPr>
        <w:t xml:space="preserve">) The concerned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Officer,Kangsabati</w:t>
      </w:r>
      <w:proofErr w:type="spellEnd"/>
      <w:r>
        <w:rPr>
          <w:rFonts w:ascii="Times New Roman" w:hAnsi="Times New Roman" w:cs="Times New Roman"/>
          <w:sz w:val="21"/>
          <w:szCs w:val="21"/>
        </w:rPr>
        <w:t xml:space="preserve"> Canals Sub-Division No:-III, Khatra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Pr>
          <w:rFonts w:ascii="Times New Roman" w:hAnsi="Times New Roman" w:cs="Times New Roman"/>
          <w:color w:val="auto"/>
          <w:sz w:val="21"/>
          <w:szCs w:val="21"/>
        </w:rPr>
        <w:t>, may conduct an interview of the applicants for the tender for verification of original documents for confirmation of the eligibility criteria before issue of tender form.</w:t>
      </w:r>
    </w:p>
    <w:p w:rsidR="00914784" w:rsidRDefault="00914784">
      <w:pPr>
        <w:pStyle w:val="Default"/>
      </w:pPr>
    </w:p>
    <w:p w:rsidR="00914784" w:rsidRDefault="00250834">
      <w:pPr>
        <w:pStyle w:val="Default"/>
        <w:rPr>
          <w:rFonts w:ascii="Times New Roman" w:hAnsi="Times New Roman" w:cs="Times New Roman"/>
        </w:rPr>
      </w:pPr>
      <w:r>
        <w:t xml:space="preserve">N.B.: </w:t>
      </w:r>
      <w:proofErr w:type="spellStart"/>
      <w:r>
        <w:t>i</w:t>
      </w:r>
      <w:proofErr w:type="spellEnd"/>
      <w:r>
        <w:t xml:space="preserve">) </w:t>
      </w:r>
      <w:r>
        <w:rPr>
          <w:rFonts w:ascii="Times New Roman" w:hAnsi="Times New Roman" w:cs="Times New Roman"/>
        </w:rPr>
        <w:t>During Tender process any paper if found fraudulent the candidature may be summarily cancelled.</w:t>
      </w:r>
    </w:p>
    <w:p w:rsidR="00914784" w:rsidRDefault="00250834">
      <w:pPr>
        <w:pStyle w:val="Default"/>
        <w:rPr>
          <w:rFonts w:ascii="Times New Roman" w:hAnsi="Times New Roman" w:cs="Times New Roman"/>
        </w:rPr>
      </w:pPr>
      <w:r>
        <w:rPr>
          <w:rFonts w:ascii="Times New Roman" w:hAnsi="Times New Roman" w:cs="Times New Roman"/>
        </w:rPr>
        <w:t xml:space="preserve"> ii) All intending </w:t>
      </w:r>
      <w:proofErr w:type="spellStart"/>
      <w:r>
        <w:rPr>
          <w:rFonts w:ascii="Times New Roman" w:hAnsi="Times New Roman" w:cs="Times New Roman"/>
        </w:rPr>
        <w:t>tenderers</w:t>
      </w:r>
      <w:proofErr w:type="spellEnd"/>
      <w:r>
        <w:rPr>
          <w:rFonts w:ascii="Times New Roman" w:hAnsi="Times New Roman" w:cs="Times New Roman"/>
        </w:rPr>
        <w:t xml:space="preserve"> must produce GSTIN Certificate issued by appropriate authority along with </w:t>
      </w:r>
    </w:p>
    <w:p w:rsidR="00914784" w:rsidRDefault="00250834">
      <w:pPr>
        <w:pStyle w:val="Default"/>
        <w:rPr>
          <w:rFonts w:ascii="Times New Roman" w:hAnsi="Times New Roman" w:cs="Times New Roman"/>
        </w:rPr>
      </w:pPr>
      <w:proofErr w:type="gramStart"/>
      <w:r>
        <w:rPr>
          <w:rFonts w:ascii="Times New Roman" w:hAnsi="Times New Roman" w:cs="Times New Roman"/>
        </w:rPr>
        <w:t>their</w:t>
      </w:r>
      <w:proofErr w:type="gramEnd"/>
      <w:r>
        <w:rPr>
          <w:rFonts w:ascii="Times New Roman" w:hAnsi="Times New Roman" w:cs="Times New Roman"/>
        </w:rPr>
        <w:t xml:space="preserve"> application</w:t>
      </w:r>
    </w:p>
    <w:p w:rsidR="00914784" w:rsidRDefault="00914784">
      <w:pPr>
        <w:pStyle w:val="Default"/>
        <w:rPr>
          <w:rFonts w:ascii="Times New Roman" w:hAnsi="Times New Roman" w:cs="Times New Roman"/>
          <w:color w:val="auto"/>
          <w:sz w:val="21"/>
          <w:szCs w:val="21"/>
        </w:rPr>
      </w:pPr>
    </w:p>
    <w:p w:rsidR="00914784" w:rsidRDefault="00736840">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roofErr w:type="spellStart"/>
      <w:proofErr w:type="gramStart"/>
      <w:r>
        <w:rPr>
          <w:rFonts w:ascii="Times New Roman" w:hAnsi="Times New Roman" w:cs="Times New Roman"/>
          <w:color w:val="auto"/>
          <w:sz w:val="21"/>
          <w:szCs w:val="21"/>
        </w:rPr>
        <w:t>Sd</w:t>
      </w:r>
      <w:proofErr w:type="spellEnd"/>
      <w:proofErr w:type="gramEnd"/>
      <w:r>
        <w:rPr>
          <w:rFonts w:ascii="Times New Roman" w:hAnsi="Times New Roman" w:cs="Times New Roman"/>
          <w:color w:val="auto"/>
          <w:sz w:val="21"/>
          <w:szCs w:val="21"/>
        </w:rPr>
        <w:t>/-</w:t>
      </w:r>
    </w:p>
    <w:p w:rsidR="00914784" w:rsidRDefault="00250834">
      <w:pPr>
        <w:rPr>
          <w:b/>
          <w:sz w:val="16"/>
          <w:szCs w:val="16"/>
        </w:rPr>
      </w:pPr>
      <w:r>
        <w:rPr>
          <w:b/>
          <w:sz w:val="16"/>
          <w:szCs w:val="16"/>
        </w:rPr>
        <w:t xml:space="preserve">                                                                                                                                                                                                       Sub-Divisional Officer    </w:t>
      </w:r>
    </w:p>
    <w:p w:rsidR="00914784" w:rsidRDefault="00250834">
      <w:pPr>
        <w:rPr>
          <w:b/>
          <w:sz w:val="16"/>
          <w:szCs w:val="16"/>
        </w:rPr>
      </w:pPr>
      <w:r>
        <w:rPr>
          <w:b/>
          <w:sz w:val="16"/>
          <w:szCs w:val="16"/>
        </w:rPr>
        <w:t xml:space="preserve">                                                                                                                                                                                                     </w:t>
      </w:r>
      <w:proofErr w:type="spellStart"/>
      <w:r>
        <w:rPr>
          <w:b/>
          <w:sz w:val="16"/>
          <w:szCs w:val="16"/>
        </w:rPr>
        <w:t>K.C.Sub</w:t>
      </w:r>
      <w:proofErr w:type="spellEnd"/>
      <w:r>
        <w:rPr>
          <w:b/>
          <w:sz w:val="16"/>
          <w:szCs w:val="16"/>
        </w:rPr>
        <w:t xml:space="preserve">-Division No.-III                        </w:t>
      </w:r>
    </w:p>
    <w:p w:rsidR="00914784" w:rsidRDefault="00250834">
      <w:pPr>
        <w:rPr>
          <w:b/>
          <w:sz w:val="16"/>
          <w:szCs w:val="16"/>
        </w:rPr>
      </w:pPr>
      <w:r>
        <w:rPr>
          <w:b/>
          <w:sz w:val="16"/>
          <w:szCs w:val="16"/>
        </w:rPr>
        <w:t xml:space="preserve">                                                                                                                                                                                                           Khatra, </w:t>
      </w:r>
      <w:proofErr w:type="spellStart"/>
      <w:r>
        <w:rPr>
          <w:b/>
          <w:sz w:val="16"/>
          <w:szCs w:val="16"/>
        </w:rPr>
        <w:t>Bankura</w:t>
      </w:r>
      <w:proofErr w:type="spellEnd"/>
    </w:p>
    <w:p w:rsidR="00914784" w:rsidRDefault="00914784">
      <w:pPr>
        <w:pStyle w:val="Default"/>
        <w:rPr>
          <w:rFonts w:ascii="Times New Roman" w:hAnsi="Times New Roman" w:cs="Times New Roman"/>
          <w:color w:val="auto"/>
          <w:sz w:val="16"/>
          <w:szCs w:val="16"/>
        </w:rPr>
      </w:pPr>
    </w:p>
    <w:p w:rsidR="00914784" w:rsidRDefault="00914784">
      <w:pPr>
        <w:pStyle w:val="Default"/>
        <w:rPr>
          <w:rFonts w:ascii="Times New Roman" w:hAnsi="Times New Roman" w:cs="Times New Roman"/>
          <w:color w:val="auto"/>
          <w:sz w:val="16"/>
          <w:szCs w:val="16"/>
        </w:rPr>
      </w:pPr>
    </w:p>
    <w:p w:rsidR="00914784" w:rsidRDefault="00405006">
      <w:pPr>
        <w:autoSpaceDE w:val="0"/>
        <w:autoSpaceDN w:val="0"/>
        <w:adjustRightInd w:val="0"/>
        <w:rPr>
          <w:rFonts w:cs="Times New Roman"/>
          <w:b/>
          <w:color w:val="000000"/>
          <w:sz w:val="23"/>
          <w:szCs w:val="23"/>
        </w:rPr>
      </w:pPr>
      <w:r>
        <w:rPr>
          <w:rFonts w:cs="Times New Roman"/>
          <w:b/>
          <w:color w:val="000000"/>
          <w:sz w:val="23"/>
          <w:szCs w:val="23"/>
        </w:rPr>
        <w:t xml:space="preserve">               Memo no:  622</w:t>
      </w:r>
      <w:r w:rsidR="00250834">
        <w:rPr>
          <w:rFonts w:cs="Times New Roman"/>
          <w:b/>
          <w:color w:val="000000"/>
          <w:sz w:val="23"/>
          <w:szCs w:val="23"/>
        </w:rPr>
        <w:t xml:space="preserve">/1(9)                                                     </w:t>
      </w:r>
      <w:r w:rsidR="0014686F">
        <w:rPr>
          <w:rFonts w:cs="Times New Roman"/>
          <w:b/>
          <w:color w:val="000000"/>
          <w:sz w:val="23"/>
          <w:szCs w:val="23"/>
        </w:rPr>
        <w:t xml:space="preserve">                        Dated: 21/11</w:t>
      </w:r>
      <w:r w:rsidR="00250834">
        <w:rPr>
          <w:rFonts w:cs="Times New Roman"/>
          <w:b/>
          <w:color w:val="000000"/>
          <w:sz w:val="23"/>
          <w:szCs w:val="23"/>
        </w:rPr>
        <w:t>/2022</w:t>
      </w:r>
    </w:p>
    <w:p w:rsidR="00914784" w:rsidRDefault="00914784">
      <w:pPr>
        <w:autoSpaceDE w:val="0"/>
        <w:autoSpaceDN w:val="0"/>
        <w:adjustRightInd w:val="0"/>
        <w:rPr>
          <w:rFonts w:cs="Times New Roman"/>
          <w:color w:val="000000"/>
          <w:sz w:val="23"/>
          <w:szCs w:val="23"/>
        </w:rPr>
      </w:pPr>
    </w:p>
    <w:p w:rsidR="00914784" w:rsidRDefault="00250834">
      <w:pPr>
        <w:autoSpaceDE w:val="0"/>
        <w:autoSpaceDN w:val="0"/>
        <w:adjustRightInd w:val="0"/>
        <w:rPr>
          <w:rFonts w:cs="Times New Roman"/>
          <w:b/>
          <w:color w:val="000000"/>
          <w:sz w:val="28"/>
          <w:szCs w:val="23"/>
          <w:u w:val="single"/>
        </w:rPr>
      </w:pPr>
      <w:r>
        <w:rPr>
          <w:rFonts w:cs="Times New Roman"/>
          <w:b/>
          <w:color w:val="000000"/>
          <w:sz w:val="28"/>
          <w:szCs w:val="23"/>
          <w:u w:val="single"/>
        </w:rPr>
        <w:t xml:space="preserve">Copy forwarded for favor of information and wide circulation to the:- </w:t>
      </w:r>
    </w:p>
    <w:p w:rsidR="00914784" w:rsidRDefault="00914784">
      <w:pPr>
        <w:autoSpaceDE w:val="0"/>
        <w:autoSpaceDN w:val="0"/>
        <w:adjustRightInd w:val="0"/>
        <w:rPr>
          <w:rFonts w:cs="Times New Roman"/>
          <w:color w:val="000000"/>
          <w:sz w:val="23"/>
          <w:szCs w:val="23"/>
        </w:rPr>
      </w:pPr>
    </w:p>
    <w:p w:rsidR="00914784" w:rsidRDefault="00250834">
      <w:pPr>
        <w:autoSpaceDE w:val="0"/>
        <w:autoSpaceDN w:val="0"/>
        <w:adjustRightInd w:val="0"/>
        <w:rPr>
          <w:rFonts w:cs="Times New Roman"/>
          <w:color w:val="000000"/>
          <w:sz w:val="23"/>
          <w:szCs w:val="23"/>
        </w:rPr>
      </w:pPr>
      <w:r>
        <w:rPr>
          <w:rFonts w:cs="Times New Roman"/>
          <w:color w:val="000000"/>
          <w:sz w:val="23"/>
          <w:szCs w:val="23"/>
        </w:rPr>
        <w:t xml:space="preserve">1.  Superintending Engineer, Kangsabati Circle-I, </w:t>
      </w:r>
      <w:proofErr w:type="spellStart"/>
      <w:r>
        <w:rPr>
          <w:rFonts w:cs="Times New Roman"/>
          <w:color w:val="000000"/>
          <w:sz w:val="23"/>
          <w:szCs w:val="23"/>
        </w:rPr>
        <w:t>Bankura</w:t>
      </w:r>
      <w:proofErr w:type="spellEnd"/>
      <w:r>
        <w:rPr>
          <w:rFonts w:cs="Times New Roman"/>
          <w:color w:val="000000"/>
          <w:sz w:val="23"/>
          <w:szCs w:val="23"/>
        </w:rPr>
        <w:t>.</w:t>
      </w:r>
    </w:p>
    <w:p w:rsidR="00914784" w:rsidRDefault="00250834">
      <w:pPr>
        <w:autoSpaceDE w:val="0"/>
        <w:autoSpaceDN w:val="0"/>
        <w:adjustRightInd w:val="0"/>
        <w:rPr>
          <w:rFonts w:cs="Times New Roman"/>
          <w:color w:val="000000"/>
          <w:sz w:val="23"/>
          <w:szCs w:val="23"/>
        </w:rPr>
      </w:pPr>
      <w:r>
        <w:rPr>
          <w:rFonts w:cs="Times New Roman"/>
          <w:color w:val="000000"/>
          <w:sz w:val="23"/>
          <w:szCs w:val="23"/>
        </w:rPr>
        <w:t xml:space="preserve">2.  Executive Engineer /DVC Study Cell &amp; Public Relation &amp; Static Cell, I&amp;WD. With a request to upload the </w:t>
      </w:r>
    </w:p>
    <w:p w:rsidR="00914784" w:rsidRDefault="00250834">
      <w:pPr>
        <w:autoSpaceDE w:val="0"/>
        <w:autoSpaceDN w:val="0"/>
        <w:adjustRightInd w:val="0"/>
        <w:rPr>
          <w:rFonts w:cs="Times New Roman"/>
          <w:color w:val="000000"/>
          <w:sz w:val="23"/>
          <w:szCs w:val="23"/>
        </w:rPr>
      </w:pPr>
      <w:r>
        <w:rPr>
          <w:rFonts w:cs="Times New Roman"/>
          <w:color w:val="000000"/>
          <w:sz w:val="23"/>
          <w:szCs w:val="23"/>
        </w:rPr>
        <w:t xml:space="preserve">     </w:t>
      </w:r>
      <w:proofErr w:type="gramStart"/>
      <w:r>
        <w:rPr>
          <w:rFonts w:cs="Times New Roman"/>
          <w:color w:val="000000"/>
          <w:sz w:val="23"/>
          <w:szCs w:val="23"/>
        </w:rPr>
        <w:t>Matter in our Department website.</w:t>
      </w:r>
      <w:proofErr w:type="gramEnd"/>
      <w:r>
        <w:rPr>
          <w:rFonts w:cs="Times New Roman"/>
          <w:color w:val="000000"/>
          <w:sz w:val="23"/>
          <w:szCs w:val="23"/>
        </w:rPr>
        <w:t xml:space="preserve"> </w:t>
      </w:r>
    </w:p>
    <w:p w:rsidR="00914784" w:rsidRDefault="00250834">
      <w:pPr>
        <w:autoSpaceDE w:val="0"/>
        <w:autoSpaceDN w:val="0"/>
        <w:adjustRightInd w:val="0"/>
        <w:rPr>
          <w:rFonts w:cs="Times New Roman"/>
          <w:color w:val="000000"/>
          <w:sz w:val="23"/>
          <w:szCs w:val="23"/>
        </w:rPr>
      </w:pPr>
      <w:r>
        <w:rPr>
          <w:rFonts w:cs="Times New Roman"/>
          <w:color w:val="000000"/>
          <w:sz w:val="23"/>
          <w:szCs w:val="23"/>
        </w:rPr>
        <w:t xml:space="preserve">3.  Executive Engineer / Kangsabati Canals Division No-II, Khatra, </w:t>
      </w:r>
      <w:proofErr w:type="spellStart"/>
      <w:r>
        <w:rPr>
          <w:rFonts w:cs="Times New Roman"/>
          <w:color w:val="000000"/>
          <w:sz w:val="23"/>
          <w:szCs w:val="23"/>
        </w:rPr>
        <w:t>Bankura</w:t>
      </w:r>
      <w:proofErr w:type="spellEnd"/>
      <w:r>
        <w:rPr>
          <w:rFonts w:cs="Times New Roman"/>
          <w:color w:val="000000"/>
          <w:sz w:val="23"/>
          <w:szCs w:val="23"/>
        </w:rPr>
        <w:t xml:space="preserve">. With his </w:t>
      </w:r>
      <w:proofErr w:type="spellStart"/>
      <w:r>
        <w:rPr>
          <w:rFonts w:cs="Times New Roman"/>
          <w:color w:val="000000"/>
          <w:sz w:val="23"/>
          <w:szCs w:val="23"/>
        </w:rPr>
        <w:t>ref.to</w:t>
      </w:r>
      <w:proofErr w:type="spellEnd"/>
      <w:r>
        <w:rPr>
          <w:rFonts w:cs="Times New Roman"/>
          <w:color w:val="000000"/>
          <w:sz w:val="23"/>
          <w:szCs w:val="23"/>
        </w:rPr>
        <w:t xml:space="preserve"> his                                 </w:t>
      </w:r>
    </w:p>
    <w:p w:rsidR="00914784" w:rsidRDefault="00250834">
      <w:pPr>
        <w:autoSpaceDE w:val="0"/>
        <w:autoSpaceDN w:val="0"/>
        <w:adjustRightInd w:val="0"/>
        <w:rPr>
          <w:rFonts w:cs="Times New Roman"/>
          <w:b/>
          <w:color w:val="000000"/>
          <w:sz w:val="23"/>
          <w:szCs w:val="23"/>
        </w:rPr>
      </w:pPr>
      <w:r>
        <w:rPr>
          <w:rFonts w:cs="Times New Roman"/>
          <w:b/>
          <w:color w:val="000000"/>
          <w:sz w:val="20"/>
          <w:szCs w:val="23"/>
        </w:rPr>
        <w:t xml:space="preserve">Approval Memo No.:-692, Dated- 09/11/2022 </w:t>
      </w:r>
    </w:p>
    <w:p w:rsidR="00914784" w:rsidRDefault="00250834">
      <w:pPr>
        <w:autoSpaceDE w:val="0"/>
        <w:autoSpaceDN w:val="0"/>
        <w:adjustRightInd w:val="0"/>
        <w:rPr>
          <w:rFonts w:cs="Times New Roman"/>
          <w:color w:val="000000"/>
          <w:sz w:val="23"/>
          <w:szCs w:val="23"/>
        </w:rPr>
      </w:pPr>
      <w:r>
        <w:rPr>
          <w:rFonts w:cs="Times New Roman"/>
          <w:color w:val="000000"/>
          <w:sz w:val="23"/>
          <w:szCs w:val="23"/>
        </w:rPr>
        <w:t xml:space="preserve">4.  Divisional Accounts officer, Kangsabati Canals Division No-II, Khatra, </w:t>
      </w:r>
      <w:proofErr w:type="spellStart"/>
      <w:r>
        <w:rPr>
          <w:rFonts w:cs="Times New Roman"/>
          <w:color w:val="000000"/>
          <w:sz w:val="23"/>
          <w:szCs w:val="23"/>
        </w:rPr>
        <w:t>Bankura</w:t>
      </w:r>
      <w:proofErr w:type="spellEnd"/>
      <w:r>
        <w:rPr>
          <w:rFonts w:cs="Times New Roman"/>
          <w:color w:val="000000"/>
          <w:sz w:val="23"/>
          <w:szCs w:val="23"/>
        </w:rPr>
        <w:t>.</w:t>
      </w:r>
    </w:p>
    <w:p w:rsidR="00914784" w:rsidRDefault="00250834">
      <w:pPr>
        <w:autoSpaceDE w:val="0"/>
        <w:autoSpaceDN w:val="0"/>
        <w:adjustRightInd w:val="0"/>
        <w:rPr>
          <w:rFonts w:cs="Times New Roman"/>
          <w:color w:val="000000"/>
          <w:sz w:val="23"/>
          <w:szCs w:val="23"/>
        </w:rPr>
      </w:pPr>
      <w:r>
        <w:rPr>
          <w:rFonts w:cs="Times New Roman"/>
          <w:color w:val="000000"/>
          <w:sz w:val="23"/>
          <w:szCs w:val="23"/>
        </w:rPr>
        <w:t xml:space="preserve">5.  Sub-Divisional officer. Kangsabati Left- Bank Sub-Division No-II, </w:t>
      </w:r>
      <w:proofErr w:type="spellStart"/>
      <w:r>
        <w:rPr>
          <w:rFonts w:cs="Times New Roman"/>
          <w:color w:val="000000"/>
          <w:sz w:val="23"/>
          <w:szCs w:val="23"/>
        </w:rPr>
        <w:t>Mukutmonipur</w:t>
      </w:r>
      <w:proofErr w:type="spellEnd"/>
      <w:r>
        <w:rPr>
          <w:rFonts w:cs="Times New Roman"/>
          <w:color w:val="000000"/>
          <w:sz w:val="23"/>
          <w:szCs w:val="23"/>
        </w:rPr>
        <w:t xml:space="preserve">, </w:t>
      </w:r>
      <w:proofErr w:type="spellStart"/>
      <w:r>
        <w:rPr>
          <w:rFonts w:cs="Times New Roman"/>
          <w:color w:val="000000"/>
          <w:sz w:val="23"/>
          <w:szCs w:val="23"/>
        </w:rPr>
        <w:t>Bankura</w:t>
      </w:r>
      <w:proofErr w:type="spellEnd"/>
    </w:p>
    <w:p w:rsidR="00914784" w:rsidRDefault="00250834">
      <w:pPr>
        <w:autoSpaceDE w:val="0"/>
        <w:autoSpaceDN w:val="0"/>
        <w:adjustRightInd w:val="0"/>
        <w:rPr>
          <w:rFonts w:cs="Times New Roman"/>
          <w:color w:val="000000"/>
          <w:sz w:val="23"/>
          <w:szCs w:val="23"/>
        </w:rPr>
      </w:pPr>
      <w:r>
        <w:rPr>
          <w:rFonts w:cs="Times New Roman"/>
          <w:color w:val="000000"/>
          <w:sz w:val="23"/>
          <w:szCs w:val="23"/>
        </w:rPr>
        <w:t xml:space="preserve">6.  Sub-Divisional officer. Kangsabati Canals Sub-Division No-V, Khatra, </w:t>
      </w:r>
      <w:proofErr w:type="spellStart"/>
      <w:r>
        <w:rPr>
          <w:rFonts w:cs="Times New Roman"/>
          <w:color w:val="000000"/>
          <w:sz w:val="23"/>
          <w:szCs w:val="23"/>
        </w:rPr>
        <w:t>Bankura</w:t>
      </w:r>
      <w:proofErr w:type="spellEnd"/>
    </w:p>
    <w:p w:rsidR="00914784" w:rsidRDefault="00250834">
      <w:pPr>
        <w:autoSpaceDE w:val="0"/>
        <w:autoSpaceDN w:val="0"/>
        <w:adjustRightInd w:val="0"/>
        <w:rPr>
          <w:rFonts w:cs="Times New Roman"/>
          <w:color w:val="000000"/>
          <w:sz w:val="23"/>
          <w:szCs w:val="23"/>
        </w:rPr>
      </w:pPr>
      <w:r>
        <w:rPr>
          <w:rFonts w:cs="Times New Roman"/>
          <w:color w:val="000000"/>
          <w:sz w:val="23"/>
          <w:szCs w:val="23"/>
        </w:rPr>
        <w:t xml:space="preserve">7. Sub-Divisional officer. Kangsabati Canals Sub-Division No-VIII, Raipur, </w:t>
      </w:r>
      <w:proofErr w:type="spellStart"/>
      <w:r>
        <w:rPr>
          <w:rFonts w:cs="Times New Roman"/>
          <w:color w:val="000000"/>
          <w:sz w:val="23"/>
          <w:szCs w:val="23"/>
        </w:rPr>
        <w:t>Bankura</w:t>
      </w:r>
      <w:proofErr w:type="spellEnd"/>
    </w:p>
    <w:p w:rsidR="00914784" w:rsidRDefault="00250834">
      <w:pPr>
        <w:pStyle w:val="Default"/>
        <w:rPr>
          <w:rFonts w:ascii="Times New Roman" w:hAnsi="Times New Roman" w:cs="Times New Roman"/>
          <w:sz w:val="21"/>
          <w:szCs w:val="21"/>
        </w:rPr>
      </w:pPr>
      <w:r>
        <w:rPr>
          <w:rFonts w:asciiTheme="minorHAnsi" w:hAnsiTheme="minorHAnsi" w:cstheme="minorHAnsi"/>
          <w:sz w:val="22"/>
          <w:szCs w:val="23"/>
        </w:rPr>
        <w:t xml:space="preserve">8. </w:t>
      </w:r>
      <w:r>
        <w:rPr>
          <w:rFonts w:ascii="Times New Roman" w:hAnsi="Times New Roman" w:cs="Times New Roman"/>
          <w:sz w:val="23"/>
          <w:szCs w:val="23"/>
        </w:rPr>
        <w:t xml:space="preserve">Notice Board of the Office of the Sub Divisional Officer, </w:t>
      </w:r>
      <w:r>
        <w:rPr>
          <w:rFonts w:ascii="Times New Roman" w:hAnsi="Times New Roman" w:cs="Times New Roman"/>
          <w:sz w:val="21"/>
          <w:szCs w:val="21"/>
        </w:rPr>
        <w:t>Kangsabati Canals Sub-Division No</w:t>
      </w:r>
      <w:r>
        <w:rPr>
          <w:rFonts w:cs="Times New Roman"/>
          <w:sz w:val="21"/>
          <w:szCs w:val="21"/>
        </w:rPr>
        <w:t xml:space="preserve">:-III, </w:t>
      </w:r>
      <w:r>
        <w:rPr>
          <w:rFonts w:cs="Times New Roman"/>
          <w:sz w:val="18"/>
          <w:szCs w:val="18"/>
        </w:rPr>
        <w:t xml:space="preserve">Khatra; </w:t>
      </w:r>
      <w:proofErr w:type="spellStart"/>
      <w:r>
        <w:rPr>
          <w:rFonts w:cs="Times New Roman"/>
          <w:sz w:val="18"/>
          <w:szCs w:val="18"/>
        </w:rPr>
        <w:t>Bankura</w:t>
      </w:r>
      <w:proofErr w:type="spellEnd"/>
      <w:r>
        <w:rPr>
          <w:rFonts w:cs="Times New Roman"/>
          <w:sz w:val="21"/>
          <w:szCs w:val="21"/>
        </w:rPr>
        <w:t>.</w:t>
      </w:r>
    </w:p>
    <w:p w:rsidR="00914784" w:rsidRDefault="00250834">
      <w:pPr>
        <w:autoSpaceDE w:val="0"/>
        <w:autoSpaceDN w:val="0"/>
        <w:adjustRightInd w:val="0"/>
        <w:rPr>
          <w:rFonts w:cs="Times New Roman"/>
          <w:sz w:val="21"/>
          <w:szCs w:val="21"/>
        </w:rPr>
      </w:pPr>
      <w:r>
        <w:rPr>
          <w:rFonts w:cs="Times New Roman"/>
          <w:sz w:val="21"/>
          <w:szCs w:val="21"/>
        </w:rPr>
        <w:t>9.   Office File.</w:t>
      </w:r>
    </w:p>
    <w:p w:rsidR="00914784" w:rsidRDefault="00914784">
      <w:pPr>
        <w:autoSpaceDE w:val="0"/>
        <w:autoSpaceDN w:val="0"/>
        <w:adjustRightInd w:val="0"/>
        <w:rPr>
          <w:rFonts w:cs="Times New Roman"/>
          <w:sz w:val="21"/>
          <w:szCs w:val="21"/>
        </w:rPr>
      </w:pPr>
    </w:p>
    <w:p w:rsidR="00914784" w:rsidRDefault="00914784">
      <w:pPr>
        <w:pStyle w:val="Default"/>
        <w:ind w:left="7200"/>
        <w:rPr>
          <w:rFonts w:ascii="Times New Roman" w:hAnsi="Times New Roman" w:cs="Times New Roman"/>
          <w:color w:val="auto"/>
          <w:sz w:val="21"/>
          <w:szCs w:val="21"/>
        </w:rPr>
      </w:pPr>
    </w:p>
    <w:p w:rsidR="00914784" w:rsidRDefault="00736840">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roofErr w:type="spellStart"/>
      <w:proofErr w:type="gramStart"/>
      <w:r>
        <w:rPr>
          <w:rFonts w:ascii="Times New Roman" w:hAnsi="Times New Roman" w:cs="Times New Roman"/>
          <w:color w:val="auto"/>
          <w:sz w:val="21"/>
          <w:szCs w:val="21"/>
        </w:rPr>
        <w:t>Sd</w:t>
      </w:r>
      <w:proofErr w:type="spellEnd"/>
      <w:proofErr w:type="gramEnd"/>
      <w:r>
        <w:rPr>
          <w:rFonts w:ascii="Times New Roman" w:hAnsi="Times New Roman" w:cs="Times New Roman"/>
          <w:color w:val="auto"/>
          <w:sz w:val="21"/>
          <w:szCs w:val="21"/>
        </w:rPr>
        <w:t>/-</w:t>
      </w:r>
    </w:p>
    <w:p w:rsidR="00914784" w:rsidRDefault="00250834">
      <w:pPr>
        <w:rPr>
          <w:rFonts w:cs="Times New Roman"/>
          <w:b/>
          <w:sz w:val="16"/>
          <w:szCs w:val="16"/>
        </w:rPr>
      </w:pPr>
      <w:r>
        <w:rPr>
          <w:rFonts w:cs="Times New Roman"/>
          <w:b/>
          <w:sz w:val="16"/>
          <w:szCs w:val="16"/>
        </w:rPr>
        <w:t xml:space="preserve">                                                                                                                                                                                   Sub-Divisional Officer    </w:t>
      </w:r>
    </w:p>
    <w:p w:rsidR="00914784" w:rsidRDefault="00250834">
      <w:pPr>
        <w:rPr>
          <w:rFonts w:cs="Times New Roman"/>
          <w:b/>
          <w:sz w:val="16"/>
          <w:szCs w:val="16"/>
        </w:rPr>
      </w:pPr>
      <w:r>
        <w:rPr>
          <w:rFonts w:cs="Times New Roman"/>
          <w:b/>
          <w:sz w:val="16"/>
          <w:szCs w:val="16"/>
        </w:rPr>
        <w:t xml:space="preserve">                                                                                                                                                                                </w:t>
      </w:r>
      <w:proofErr w:type="spellStart"/>
      <w:r>
        <w:rPr>
          <w:rFonts w:cs="Times New Roman"/>
          <w:b/>
          <w:sz w:val="16"/>
          <w:szCs w:val="16"/>
        </w:rPr>
        <w:t>K.C.Sub</w:t>
      </w:r>
      <w:proofErr w:type="spellEnd"/>
      <w:r>
        <w:rPr>
          <w:rFonts w:cs="Times New Roman"/>
          <w:b/>
          <w:sz w:val="16"/>
          <w:szCs w:val="16"/>
        </w:rPr>
        <w:t xml:space="preserve">-Division No.-III                        </w:t>
      </w:r>
    </w:p>
    <w:p w:rsidR="00914784" w:rsidRDefault="00250834">
      <w:pPr>
        <w:pStyle w:val="Default"/>
        <w:rPr>
          <w:rFonts w:ascii="Times New Roman" w:hAnsi="Times New Roman" w:cs="Times New Roman"/>
          <w:b/>
          <w:sz w:val="16"/>
          <w:szCs w:val="16"/>
        </w:rPr>
      </w:pPr>
      <w:r>
        <w:rPr>
          <w:rFonts w:ascii="Times New Roman" w:hAnsi="Times New Roman" w:cs="Times New Roman"/>
          <w:b/>
          <w:sz w:val="16"/>
          <w:szCs w:val="16"/>
        </w:rPr>
        <w:t xml:space="preserve">                                                                                                                                                                                       Khatra, </w:t>
      </w:r>
      <w:proofErr w:type="spellStart"/>
      <w:r>
        <w:rPr>
          <w:rFonts w:ascii="Times New Roman" w:hAnsi="Times New Roman" w:cs="Times New Roman"/>
          <w:b/>
          <w:sz w:val="16"/>
          <w:szCs w:val="16"/>
        </w:rPr>
        <w:t>Bankura</w:t>
      </w:r>
      <w:proofErr w:type="spellEnd"/>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250834">
      <w:pPr>
        <w:pStyle w:val="Default"/>
        <w:jc w:val="center"/>
        <w:sectPr w:rsidR="00914784">
          <w:pgSz w:w="11907" w:h="16839"/>
          <w:pgMar w:top="142" w:right="170" w:bottom="227" w:left="851" w:header="720" w:footer="720" w:gutter="0"/>
          <w:cols w:space="720"/>
          <w:docGrid w:linePitch="360"/>
        </w:sectPr>
      </w:pPr>
      <w:r>
        <w:rPr>
          <w:rFonts w:ascii="Times New Roman" w:hAnsi="Times New Roman" w:cs="Times New Roman"/>
          <w:color w:val="auto"/>
          <w:sz w:val="21"/>
          <w:szCs w:val="21"/>
        </w:rPr>
        <w:t xml:space="preserve">    C. O. to PAGE- 4 of 5</w:t>
      </w:r>
      <w:r>
        <w:tab/>
      </w:r>
    </w:p>
    <w:p w:rsidR="00914784" w:rsidRDefault="00914784">
      <w:pPr>
        <w:autoSpaceDE w:val="0"/>
        <w:autoSpaceDN w:val="0"/>
        <w:adjustRightInd w:val="0"/>
        <w:jc w:val="center"/>
        <w:rPr>
          <w:rFonts w:cs="Times New Roman"/>
          <w:b/>
          <w:color w:val="000000"/>
          <w:sz w:val="18"/>
          <w:szCs w:val="23"/>
        </w:rPr>
      </w:pPr>
    </w:p>
    <w:p w:rsidR="00914784" w:rsidRDefault="00250834">
      <w:pPr>
        <w:autoSpaceDE w:val="0"/>
        <w:autoSpaceDN w:val="0"/>
        <w:adjustRightInd w:val="0"/>
        <w:jc w:val="center"/>
        <w:rPr>
          <w:rFonts w:cs="Times New Roman"/>
          <w:b/>
          <w:color w:val="000000"/>
          <w:sz w:val="18"/>
          <w:szCs w:val="23"/>
        </w:rPr>
      </w:pPr>
      <w:r>
        <w:rPr>
          <w:rFonts w:cs="Times New Roman"/>
          <w:b/>
          <w:color w:val="000000"/>
          <w:sz w:val="18"/>
          <w:szCs w:val="23"/>
        </w:rPr>
        <w:t xml:space="preserve">                                                                                                                                                                                                                                                                                                                     Page-5 of 5</w:t>
      </w:r>
    </w:p>
    <w:p w:rsidR="00914784" w:rsidRDefault="00B15F2C">
      <w:pPr>
        <w:autoSpaceDE w:val="0"/>
        <w:autoSpaceDN w:val="0"/>
        <w:adjustRightInd w:val="0"/>
        <w:rPr>
          <w:rFonts w:cs="Times New Roman"/>
          <w:b/>
          <w:color w:val="000000"/>
          <w:sz w:val="18"/>
          <w:szCs w:val="23"/>
        </w:rPr>
      </w:pPr>
      <w:r>
        <w:rPr>
          <w:rFonts w:cs="Times New Roman"/>
          <w:b/>
          <w:color w:val="000000"/>
          <w:sz w:val="18"/>
          <w:szCs w:val="23"/>
        </w:rPr>
        <w:t xml:space="preserve">                                                                                                                                                                          </w:t>
      </w:r>
      <w:r w:rsidR="00250834">
        <w:rPr>
          <w:rFonts w:cs="Times New Roman"/>
          <w:b/>
          <w:noProof/>
          <w:color w:val="000000"/>
          <w:sz w:val="18"/>
          <w:szCs w:val="23"/>
          <w:lang w:val="en-IN" w:eastAsia="en-IN"/>
        </w:rPr>
        <w:drawing>
          <wp:inline distT="0" distB="0" distL="0" distR="0">
            <wp:extent cx="538480" cy="400050"/>
            <wp:effectExtent l="19050" t="0" r="0" b="0"/>
            <wp:docPr id="66" name="Picture 1" descr="https://upload.wikimedia.org/wikipedia/en/4/49/West_Bengal_State_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1" descr="https://upload.wikimedia.org/wikipedia/en/4/49/West_Bengal_State_Emblem.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540000" cy="400956"/>
                    </a:xfrm>
                    <a:prstGeom prst="rect">
                      <a:avLst/>
                    </a:prstGeom>
                    <a:noFill/>
                  </pic:spPr>
                </pic:pic>
              </a:graphicData>
            </a:graphic>
          </wp:inline>
        </w:drawing>
      </w:r>
    </w:p>
    <w:p w:rsidR="00914784" w:rsidRDefault="00250834">
      <w:pPr>
        <w:autoSpaceDE w:val="0"/>
        <w:autoSpaceDN w:val="0"/>
        <w:adjustRightInd w:val="0"/>
        <w:jc w:val="center"/>
        <w:rPr>
          <w:rFonts w:cs="Times New Roman"/>
          <w:b/>
          <w:color w:val="000000"/>
          <w:sz w:val="20"/>
          <w:szCs w:val="20"/>
        </w:rPr>
      </w:pPr>
      <w:r>
        <w:rPr>
          <w:rFonts w:cs="Times New Roman"/>
          <w:b/>
          <w:color w:val="000000"/>
          <w:sz w:val="20"/>
          <w:szCs w:val="20"/>
        </w:rPr>
        <w:t xml:space="preserve">            GOVERNMENT OF WEST BENGAL</w:t>
      </w:r>
    </w:p>
    <w:p w:rsidR="00914784" w:rsidRDefault="00250834">
      <w:pPr>
        <w:autoSpaceDE w:val="0"/>
        <w:autoSpaceDN w:val="0"/>
        <w:adjustRightInd w:val="0"/>
        <w:jc w:val="center"/>
        <w:rPr>
          <w:rFonts w:cs="Times New Roman"/>
          <w:b/>
          <w:color w:val="000000"/>
          <w:sz w:val="20"/>
          <w:szCs w:val="20"/>
        </w:rPr>
      </w:pPr>
      <w:r>
        <w:rPr>
          <w:rFonts w:cs="Times New Roman"/>
          <w:b/>
          <w:color w:val="000000"/>
          <w:sz w:val="20"/>
          <w:szCs w:val="20"/>
        </w:rPr>
        <w:t xml:space="preserve">        IRRIGATION &amp; WATERWAYS DIRECTORATE</w:t>
      </w:r>
    </w:p>
    <w:p w:rsidR="00914784" w:rsidRDefault="00250834">
      <w:pPr>
        <w:autoSpaceDE w:val="0"/>
        <w:autoSpaceDN w:val="0"/>
        <w:adjustRightInd w:val="0"/>
        <w:jc w:val="center"/>
        <w:rPr>
          <w:rFonts w:cs="Times New Roman"/>
          <w:b/>
          <w:color w:val="000000"/>
          <w:sz w:val="20"/>
          <w:szCs w:val="20"/>
        </w:rPr>
      </w:pPr>
      <w:r>
        <w:rPr>
          <w:rFonts w:cs="Times New Roman"/>
          <w:b/>
          <w:color w:val="000000"/>
          <w:sz w:val="20"/>
          <w:szCs w:val="20"/>
        </w:rPr>
        <w:t xml:space="preserve">         OFFICE OF THE SUB DIVISIONAL OFFICER</w:t>
      </w:r>
    </w:p>
    <w:p w:rsidR="00914784" w:rsidRDefault="00250834">
      <w:pPr>
        <w:tabs>
          <w:tab w:val="left" w:pos="-142"/>
        </w:tabs>
        <w:autoSpaceDE w:val="0"/>
        <w:autoSpaceDN w:val="0"/>
        <w:adjustRightInd w:val="0"/>
        <w:ind w:left="-426" w:firstLine="284"/>
        <w:jc w:val="center"/>
        <w:rPr>
          <w:rFonts w:cs="Times New Roman"/>
          <w:b/>
          <w:color w:val="000000"/>
          <w:sz w:val="20"/>
          <w:szCs w:val="20"/>
        </w:rPr>
      </w:pPr>
      <w:r>
        <w:rPr>
          <w:rFonts w:cs="Times New Roman"/>
          <w:b/>
          <w:color w:val="000000"/>
          <w:sz w:val="20"/>
          <w:szCs w:val="20"/>
        </w:rPr>
        <w:t xml:space="preserve">             KANGSABATI CANALS SUB DIVISION NO. - III.</w:t>
      </w:r>
    </w:p>
    <w:p w:rsidR="00914784" w:rsidRDefault="00250834">
      <w:pPr>
        <w:autoSpaceDE w:val="0"/>
        <w:autoSpaceDN w:val="0"/>
        <w:adjustRightInd w:val="0"/>
        <w:rPr>
          <w:rFonts w:cs="Times New Roman"/>
          <w:b/>
          <w:bCs/>
          <w:color w:val="000000"/>
        </w:rPr>
      </w:pPr>
      <w:r>
        <w:rPr>
          <w:rFonts w:cs="Times New Roman"/>
          <w:b/>
          <w:color w:val="000000"/>
          <w:sz w:val="20"/>
          <w:szCs w:val="20"/>
        </w:rPr>
        <w:t xml:space="preserve">                                                                                                                                               </w:t>
      </w:r>
      <w:proofErr w:type="gramStart"/>
      <w:r>
        <w:rPr>
          <w:rFonts w:cs="Times New Roman"/>
          <w:b/>
          <w:color w:val="000000"/>
          <w:sz w:val="20"/>
          <w:szCs w:val="20"/>
        </w:rPr>
        <w:t>KHATRA; BANKURA</w:t>
      </w:r>
      <w:r>
        <w:rPr>
          <w:rFonts w:cs="Times New Roman"/>
          <w:color w:val="000000"/>
          <w:sz w:val="20"/>
          <w:szCs w:val="20"/>
        </w:rPr>
        <w:t>.</w:t>
      </w:r>
      <w:proofErr w:type="gramEnd"/>
    </w:p>
    <w:p w:rsidR="00914784" w:rsidRDefault="00B15F2C">
      <w:pPr>
        <w:autoSpaceDE w:val="0"/>
        <w:autoSpaceDN w:val="0"/>
        <w:adjustRightInd w:val="0"/>
        <w:rPr>
          <w:rFonts w:cs="Times New Roman"/>
          <w:b/>
          <w:bCs/>
          <w:color w:val="000000"/>
        </w:rPr>
      </w:pPr>
      <w:r w:rsidRPr="00B15F2C">
        <w:rPr>
          <w:rFonts w:cs="Times New Roman"/>
          <w:b/>
          <w:bCs/>
          <w:color w:val="000000"/>
        </w:rPr>
        <w:t xml:space="preserve">                                                                                                                      </w:t>
      </w:r>
      <w:r w:rsidR="00250834">
        <w:rPr>
          <w:rFonts w:cs="Times New Roman"/>
          <w:b/>
          <w:bCs/>
          <w:color w:val="000000"/>
          <w:u w:val="single"/>
        </w:rPr>
        <w:t xml:space="preserve"> LIST OF WORKS</w:t>
      </w:r>
    </w:p>
    <w:p w:rsidR="00914784" w:rsidRDefault="00250834">
      <w:pPr>
        <w:autoSpaceDE w:val="0"/>
        <w:autoSpaceDN w:val="0"/>
        <w:adjustRightInd w:val="0"/>
        <w:rPr>
          <w:rFonts w:cs="Times New Roman"/>
          <w:b/>
          <w:bCs/>
          <w:color w:val="000000"/>
          <w:sz w:val="28"/>
          <w:szCs w:val="28"/>
          <w:u w:val="single"/>
        </w:rPr>
      </w:pPr>
      <w:r>
        <w:rPr>
          <w:rFonts w:cs="Times New Roman"/>
          <w:b/>
          <w:bCs/>
          <w:color w:val="000000"/>
        </w:rPr>
        <w:t xml:space="preserve">                         </w:t>
      </w:r>
      <w:r w:rsidR="00405006">
        <w:rPr>
          <w:rFonts w:cs="Times New Roman"/>
          <w:b/>
          <w:bCs/>
          <w:color w:val="000000"/>
        </w:rPr>
        <w:t xml:space="preserve">          </w:t>
      </w:r>
      <w:r w:rsidR="003D6CEF">
        <w:rPr>
          <w:rFonts w:cs="Times New Roman"/>
          <w:b/>
          <w:bCs/>
          <w:color w:val="000000"/>
        </w:rPr>
        <w:t xml:space="preserve">  </w:t>
      </w:r>
      <w:r w:rsidR="00405006">
        <w:rPr>
          <w:rFonts w:cs="Times New Roman"/>
          <w:b/>
          <w:bCs/>
          <w:color w:val="000000"/>
        </w:rPr>
        <w:t xml:space="preserve">      Memo No: 622</w:t>
      </w:r>
      <w:r>
        <w:rPr>
          <w:rFonts w:cs="Times New Roman"/>
          <w:b/>
          <w:bCs/>
          <w:color w:val="000000"/>
        </w:rPr>
        <w:t xml:space="preserve">                                                                                                             </w:t>
      </w:r>
      <w:r w:rsidR="0014686F">
        <w:rPr>
          <w:rFonts w:cs="Times New Roman"/>
          <w:b/>
          <w:bCs/>
          <w:color w:val="000000"/>
        </w:rPr>
        <w:t xml:space="preserve">                         Date: 21/11</w:t>
      </w:r>
      <w:r>
        <w:rPr>
          <w:rFonts w:cs="Times New Roman"/>
          <w:b/>
          <w:bCs/>
          <w:color w:val="000000"/>
        </w:rPr>
        <w:t>/2022</w:t>
      </w:r>
    </w:p>
    <w:p w:rsidR="00914784" w:rsidRDefault="003D6CEF">
      <w:pPr>
        <w:autoSpaceDE w:val="0"/>
        <w:autoSpaceDN w:val="0"/>
        <w:adjustRightInd w:val="0"/>
        <w:ind w:left="270"/>
        <w:rPr>
          <w:rFonts w:cs="Times New Roman"/>
          <w:b/>
          <w:color w:val="000000"/>
          <w:sz w:val="20"/>
          <w:szCs w:val="22"/>
        </w:rPr>
      </w:pPr>
      <w:r w:rsidRPr="003D6CEF">
        <w:rPr>
          <w:rFonts w:cs="Times New Roman"/>
          <w:b/>
          <w:color w:val="000000"/>
          <w:szCs w:val="20"/>
        </w:rPr>
        <w:t xml:space="preserve">              </w:t>
      </w:r>
      <w:proofErr w:type="gramStart"/>
      <w:r w:rsidR="00250834">
        <w:rPr>
          <w:rFonts w:cs="Times New Roman"/>
          <w:b/>
          <w:color w:val="000000"/>
          <w:szCs w:val="20"/>
          <w:u w:val="single"/>
        </w:rPr>
        <w:t>N.I.T. NO.</w:t>
      </w:r>
      <w:proofErr w:type="gramEnd"/>
      <w:r w:rsidR="00250834">
        <w:rPr>
          <w:rFonts w:cs="Times New Roman"/>
          <w:b/>
          <w:color w:val="000000"/>
          <w:szCs w:val="20"/>
          <w:u w:val="single"/>
        </w:rPr>
        <w:t xml:space="preserve"> – 03 OF 2022-23 </w:t>
      </w:r>
      <w:r w:rsidR="00250834">
        <w:rPr>
          <w:rFonts w:cs="Times New Roman"/>
          <w:b/>
          <w:color w:val="000000"/>
          <w:sz w:val="22"/>
          <w:szCs w:val="20"/>
          <w:u w:val="single"/>
        </w:rPr>
        <w:t xml:space="preserve">OF SUB DIVISIONAL OFFICER, KANGSABATI CANALS SUB DIVISION NO. – III, Khatra, </w:t>
      </w:r>
      <w:proofErr w:type="spellStart"/>
      <w:r w:rsidR="00250834">
        <w:rPr>
          <w:rFonts w:cs="Times New Roman"/>
          <w:b/>
          <w:color w:val="000000"/>
          <w:sz w:val="22"/>
          <w:szCs w:val="20"/>
          <w:u w:val="single"/>
        </w:rPr>
        <w:t>Bankura</w:t>
      </w:r>
      <w:proofErr w:type="spellEnd"/>
    </w:p>
    <w:p w:rsidR="00914784" w:rsidRDefault="00914784">
      <w:pPr>
        <w:autoSpaceDE w:val="0"/>
        <w:autoSpaceDN w:val="0"/>
        <w:adjustRightInd w:val="0"/>
        <w:ind w:left="270"/>
        <w:rPr>
          <w:rFonts w:cs="Times New Roman"/>
          <w:b/>
          <w:color w:val="000000"/>
          <w:sz w:val="18"/>
          <w:szCs w:val="22"/>
        </w:rPr>
      </w:pPr>
    </w:p>
    <w:p w:rsidR="00914784" w:rsidRDefault="00250834">
      <w:pPr>
        <w:autoSpaceDE w:val="0"/>
        <w:autoSpaceDN w:val="0"/>
        <w:adjustRightInd w:val="0"/>
        <w:ind w:left="270"/>
        <w:rPr>
          <w:rFonts w:cs="Times New Roman"/>
          <w:b/>
          <w:color w:val="000000"/>
          <w:sz w:val="22"/>
          <w:szCs w:val="23"/>
        </w:rPr>
      </w:pPr>
      <w:r>
        <w:rPr>
          <w:rFonts w:cs="Times New Roman"/>
          <w:b/>
          <w:color w:val="000000"/>
          <w:sz w:val="22"/>
          <w:szCs w:val="23"/>
        </w:rPr>
        <w:t xml:space="preserve">                            </w:t>
      </w:r>
      <w:proofErr w:type="spellStart"/>
      <w:r>
        <w:rPr>
          <w:rFonts w:cs="Times New Roman"/>
          <w:b/>
          <w:color w:val="000000"/>
          <w:sz w:val="22"/>
          <w:szCs w:val="23"/>
        </w:rPr>
        <w:t>i</w:t>
      </w:r>
      <w:proofErr w:type="spellEnd"/>
      <w:r>
        <w:rPr>
          <w:rFonts w:cs="Times New Roman"/>
          <w:b/>
          <w:color w:val="000000"/>
          <w:sz w:val="22"/>
          <w:szCs w:val="23"/>
        </w:rPr>
        <w:t>) Last date of receiving application: -</w:t>
      </w:r>
      <w:r w:rsidR="0014686F">
        <w:rPr>
          <w:rFonts w:cs="Times New Roman"/>
          <w:b/>
          <w:color w:val="000000"/>
          <w:sz w:val="22"/>
          <w:szCs w:val="23"/>
          <w:lang w:val="en-IN"/>
        </w:rPr>
        <w:t>15</w:t>
      </w:r>
      <w:r>
        <w:rPr>
          <w:rFonts w:cs="Times New Roman"/>
          <w:b/>
          <w:color w:val="000000"/>
          <w:sz w:val="22"/>
          <w:szCs w:val="23"/>
        </w:rPr>
        <w:t>/12/2022… up to 03.00 P.M.             ii) Last d</w:t>
      </w:r>
      <w:r w:rsidR="0014686F">
        <w:rPr>
          <w:rFonts w:cs="Times New Roman"/>
          <w:b/>
          <w:color w:val="000000"/>
          <w:sz w:val="22"/>
          <w:szCs w:val="23"/>
        </w:rPr>
        <w:t>ate of issuing Tender Form: -. 16</w:t>
      </w:r>
      <w:r>
        <w:rPr>
          <w:rFonts w:cs="Times New Roman"/>
          <w:b/>
          <w:color w:val="000000"/>
          <w:sz w:val="22"/>
          <w:szCs w:val="23"/>
        </w:rPr>
        <w:t>/12/2022</w:t>
      </w:r>
      <w:proofErr w:type="gramStart"/>
      <w:r>
        <w:rPr>
          <w:rFonts w:cs="Times New Roman"/>
          <w:b/>
          <w:color w:val="000000"/>
          <w:sz w:val="22"/>
          <w:szCs w:val="23"/>
        </w:rPr>
        <w:t>..</w:t>
      </w:r>
      <w:proofErr w:type="gramEnd"/>
      <w:r>
        <w:rPr>
          <w:rFonts w:cs="Times New Roman"/>
          <w:b/>
          <w:color w:val="000000"/>
          <w:sz w:val="22"/>
          <w:szCs w:val="23"/>
        </w:rPr>
        <w:t xml:space="preserve"> </w:t>
      </w:r>
      <w:r w:rsidR="003D6CEF">
        <w:rPr>
          <w:rFonts w:cs="Times New Roman"/>
          <w:b/>
          <w:color w:val="000000"/>
          <w:sz w:val="22"/>
          <w:szCs w:val="23"/>
        </w:rPr>
        <w:t>Up</w:t>
      </w:r>
      <w:r>
        <w:rPr>
          <w:rFonts w:cs="Times New Roman"/>
          <w:b/>
          <w:color w:val="000000"/>
          <w:sz w:val="22"/>
          <w:szCs w:val="23"/>
        </w:rPr>
        <w:t xml:space="preserve"> to 03.00 P.M.</w:t>
      </w:r>
    </w:p>
    <w:p w:rsidR="00914784" w:rsidRDefault="00250834">
      <w:pPr>
        <w:autoSpaceDE w:val="0"/>
        <w:autoSpaceDN w:val="0"/>
        <w:adjustRightInd w:val="0"/>
        <w:ind w:left="270"/>
        <w:rPr>
          <w:rFonts w:cs="Times New Roman"/>
          <w:b/>
          <w:color w:val="000000"/>
          <w:sz w:val="20"/>
          <w:szCs w:val="23"/>
        </w:rPr>
      </w:pPr>
      <w:r>
        <w:rPr>
          <w:rFonts w:cs="Times New Roman"/>
          <w:b/>
          <w:color w:val="000000"/>
          <w:sz w:val="22"/>
          <w:szCs w:val="23"/>
        </w:rPr>
        <w:t xml:space="preserve">                           iii) Last date of receiving tender: 2</w:t>
      </w:r>
      <w:r w:rsidR="0014686F">
        <w:rPr>
          <w:rFonts w:cs="Times New Roman"/>
          <w:b/>
          <w:color w:val="000000"/>
          <w:sz w:val="22"/>
          <w:szCs w:val="23"/>
          <w:lang w:val="en-IN"/>
        </w:rPr>
        <w:t>0</w:t>
      </w:r>
      <w:r>
        <w:rPr>
          <w:rFonts w:cs="Times New Roman"/>
          <w:b/>
          <w:color w:val="000000"/>
          <w:sz w:val="22"/>
          <w:szCs w:val="23"/>
        </w:rPr>
        <w:t xml:space="preserve">/12/2022 ……. up to 2.30 P.M                   </w:t>
      </w:r>
      <w:r>
        <w:rPr>
          <w:rFonts w:cs="Times New Roman"/>
          <w:b/>
          <w:color w:val="000000"/>
          <w:sz w:val="18"/>
          <w:szCs w:val="23"/>
        </w:rPr>
        <w:t xml:space="preserve">IV) </w:t>
      </w:r>
      <w:r>
        <w:rPr>
          <w:rFonts w:cs="Times New Roman"/>
          <w:b/>
          <w:color w:val="000000"/>
          <w:sz w:val="22"/>
          <w:szCs w:val="23"/>
        </w:rPr>
        <w:t>Date of opening tender: - 2</w:t>
      </w:r>
      <w:bookmarkStart w:id="0" w:name="_GoBack"/>
      <w:bookmarkEnd w:id="0"/>
      <w:r w:rsidR="0014686F">
        <w:rPr>
          <w:rFonts w:cs="Times New Roman"/>
          <w:b/>
          <w:color w:val="000000"/>
          <w:sz w:val="22"/>
          <w:szCs w:val="23"/>
          <w:lang w:val="en-IN"/>
        </w:rPr>
        <w:t>0</w:t>
      </w:r>
      <w:r>
        <w:rPr>
          <w:rFonts w:cs="Times New Roman"/>
          <w:b/>
          <w:color w:val="000000"/>
          <w:sz w:val="22"/>
          <w:szCs w:val="23"/>
        </w:rPr>
        <w:t>/12/2022… at…………… 03.30.P.M.</w:t>
      </w:r>
    </w:p>
    <w:p w:rsidR="00914784" w:rsidRDefault="00914784">
      <w:pPr>
        <w:autoSpaceDE w:val="0"/>
        <w:autoSpaceDN w:val="0"/>
        <w:adjustRightInd w:val="0"/>
        <w:ind w:left="270"/>
        <w:rPr>
          <w:rFonts w:cs="Times New Roman"/>
          <w:b/>
          <w:color w:val="000000"/>
          <w:sz w:val="16"/>
          <w:szCs w:val="20"/>
        </w:rPr>
      </w:pPr>
    </w:p>
    <w:tbl>
      <w:tblPr>
        <w:tblW w:w="15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
        <w:gridCol w:w="7063"/>
        <w:gridCol w:w="1134"/>
        <w:gridCol w:w="1276"/>
        <w:gridCol w:w="1276"/>
        <w:gridCol w:w="1275"/>
        <w:gridCol w:w="1134"/>
        <w:gridCol w:w="2052"/>
      </w:tblGrid>
      <w:tr w:rsidR="00914784">
        <w:trPr>
          <w:trHeight w:val="88"/>
        </w:trPr>
        <w:tc>
          <w:tcPr>
            <w:tcW w:w="450" w:type="dxa"/>
            <w:vAlign w:val="center"/>
          </w:tcPr>
          <w:p w:rsidR="00914784" w:rsidRDefault="00250834">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Sl. No</w:t>
            </w:r>
          </w:p>
        </w:tc>
        <w:tc>
          <w:tcPr>
            <w:tcW w:w="7063" w:type="dxa"/>
            <w:vAlign w:val="center"/>
          </w:tcPr>
          <w:p w:rsidR="00914784" w:rsidRDefault="00250834">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Name of work.</w:t>
            </w:r>
          </w:p>
        </w:tc>
        <w:tc>
          <w:tcPr>
            <w:tcW w:w="1134" w:type="dxa"/>
            <w:vAlign w:val="center"/>
          </w:tcPr>
          <w:p w:rsidR="00914784" w:rsidRDefault="00250834">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Source of Fund</w:t>
            </w:r>
          </w:p>
        </w:tc>
        <w:tc>
          <w:tcPr>
            <w:tcW w:w="1276" w:type="dxa"/>
            <w:vAlign w:val="center"/>
          </w:tcPr>
          <w:p w:rsidR="00914784" w:rsidRDefault="00250834">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Estimated value put to tender.</w:t>
            </w:r>
          </w:p>
        </w:tc>
        <w:tc>
          <w:tcPr>
            <w:tcW w:w="1276" w:type="dxa"/>
            <w:vAlign w:val="center"/>
          </w:tcPr>
          <w:p w:rsidR="00914784" w:rsidRDefault="00250834">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Earnest money</w:t>
            </w:r>
          </w:p>
        </w:tc>
        <w:tc>
          <w:tcPr>
            <w:tcW w:w="1275" w:type="dxa"/>
            <w:vAlign w:val="center"/>
          </w:tcPr>
          <w:p w:rsidR="00914784" w:rsidRDefault="00250834">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Cost of tender form &amp; other documents.</w:t>
            </w:r>
          </w:p>
        </w:tc>
        <w:tc>
          <w:tcPr>
            <w:tcW w:w="1134" w:type="dxa"/>
            <w:vAlign w:val="center"/>
          </w:tcPr>
          <w:p w:rsidR="00914784" w:rsidRDefault="00250834">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Time of completion</w:t>
            </w:r>
          </w:p>
        </w:tc>
        <w:tc>
          <w:tcPr>
            <w:tcW w:w="2052" w:type="dxa"/>
            <w:vAlign w:val="center"/>
          </w:tcPr>
          <w:p w:rsidR="00914784" w:rsidRDefault="00250834">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Eligibility of contractor.</w:t>
            </w:r>
          </w:p>
        </w:tc>
      </w:tr>
      <w:tr w:rsidR="00914784">
        <w:trPr>
          <w:trHeight w:val="279"/>
        </w:trPr>
        <w:tc>
          <w:tcPr>
            <w:tcW w:w="450" w:type="dxa"/>
          </w:tcPr>
          <w:p w:rsidR="00914784" w:rsidRDefault="00914784">
            <w:pPr>
              <w:autoSpaceDE w:val="0"/>
              <w:autoSpaceDN w:val="0"/>
              <w:adjustRightInd w:val="0"/>
              <w:jc w:val="both"/>
              <w:rPr>
                <w:rFonts w:ascii="Microsoft Sans Serif" w:hAnsi="Microsoft Sans Serif" w:cs="Microsoft Sans Serif"/>
                <w:b/>
                <w:color w:val="000000"/>
                <w:sz w:val="16"/>
                <w:szCs w:val="12"/>
              </w:rPr>
            </w:pPr>
          </w:p>
          <w:p w:rsidR="00914784" w:rsidRDefault="00250834">
            <w:pPr>
              <w:autoSpaceDE w:val="0"/>
              <w:autoSpaceDN w:val="0"/>
              <w:adjustRightInd w:val="0"/>
              <w:jc w:val="both"/>
              <w:rPr>
                <w:rFonts w:ascii="Microsoft Sans Serif" w:hAnsi="Microsoft Sans Serif" w:cs="Microsoft Sans Serif"/>
                <w:b/>
                <w:color w:val="000000"/>
                <w:sz w:val="16"/>
                <w:szCs w:val="12"/>
              </w:rPr>
            </w:pPr>
            <w:r>
              <w:rPr>
                <w:rFonts w:ascii="Microsoft Sans Serif" w:hAnsi="Microsoft Sans Serif" w:cs="Microsoft Sans Serif"/>
                <w:b/>
                <w:color w:val="000000"/>
                <w:sz w:val="16"/>
                <w:szCs w:val="12"/>
              </w:rPr>
              <w:t xml:space="preserve">1 </w:t>
            </w:r>
          </w:p>
        </w:tc>
        <w:tc>
          <w:tcPr>
            <w:tcW w:w="7063" w:type="dxa"/>
          </w:tcPr>
          <w:p w:rsidR="00914784" w:rsidRDefault="00250834">
            <w:pPr>
              <w:pStyle w:val="NoSpacing"/>
              <w:tabs>
                <w:tab w:val="left" w:pos="0"/>
              </w:tabs>
              <w:jc w:val="both"/>
              <w:rPr>
                <w:rFonts w:ascii="Verdana" w:hAnsi="Verdana"/>
                <w:b/>
                <w:sz w:val="14"/>
                <w:szCs w:val="18"/>
              </w:rPr>
            </w:pPr>
            <w:r>
              <w:rPr>
                <w:rFonts w:ascii="Verdana" w:hAnsi="Verdana"/>
                <w:b/>
                <w:sz w:val="14"/>
                <w:szCs w:val="18"/>
              </w:rPr>
              <w:t xml:space="preserve">Emergent Rising of </w:t>
            </w:r>
            <w:proofErr w:type="spellStart"/>
            <w:r>
              <w:rPr>
                <w:rFonts w:ascii="Verdana" w:hAnsi="Verdana"/>
                <w:b/>
                <w:sz w:val="14"/>
                <w:szCs w:val="18"/>
              </w:rPr>
              <w:t>Chachar</w:t>
            </w:r>
            <w:proofErr w:type="spellEnd"/>
            <w:r>
              <w:rPr>
                <w:rFonts w:ascii="Verdana" w:hAnsi="Verdana"/>
                <w:b/>
                <w:sz w:val="14"/>
                <w:szCs w:val="18"/>
              </w:rPr>
              <w:t xml:space="preserve"> Fall for Upcoming Rabi Seasons (2022-23) of KMC (U) in Block &amp; P.S-</w:t>
            </w:r>
            <w:proofErr w:type="spellStart"/>
            <w:r>
              <w:rPr>
                <w:rFonts w:ascii="Verdana" w:hAnsi="Verdana"/>
                <w:b/>
                <w:sz w:val="14"/>
                <w:szCs w:val="18"/>
              </w:rPr>
              <w:t>Simlapal</w:t>
            </w:r>
            <w:proofErr w:type="spellEnd"/>
            <w:r>
              <w:rPr>
                <w:rFonts w:ascii="Verdana" w:hAnsi="Verdana"/>
                <w:b/>
                <w:sz w:val="14"/>
                <w:szCs w:val="18"/>
              </w:rPr>
              <w:t>, District –</w:t>
            </w:r>
            <w:proofErr w:type="spellStart"/>
            <w:r>
              <w:rPr>
                <w:rFonts w:ascii="Verdana" w:hAnsi="Verdana"/>
                <w:b/>
                <w:sz w:val="14"/>
                <w:szCs w:val="18"/>
              </w:rPr>
              <w:t>Bankura</w:t>
            </w:r>
            <w:proofErr w:type="spellEnd"/>
            <w:r>
              <w:rPr>
                <w:rFonts w:ascii="Verdana" w:hAnsi="Verdana"/>
                <w:b/>
                <w:sz w:val="14"/>
                <w:szCs w:val="18"/>
              </w:rPr>
              <w:t xml:space="preserve">, under K.C.Division No-II Under State Development Scheme. </w:t>
            </w:r>
          </w:p>
        </w:tc>
        <w:tc>
          <w:tcPr>
            <w:tcW w:w="1134" w:type="dxa"/>
            <w:vAlign w:val="center"/>
          </w:tcPr>
          <w:p w:rsidR="00914784" w:rsidRDefault="00250834">
            <w:pPr>
              <w:jc w:val="center"/>
              <w:rPr>
                <w:b/>
                <w:sz w:val="20"/>
                <w:szCs w:val="12"/>
              </w:rPr>
            </w:pPr>
            <w:r>
              <w:rPr>
                <w:b/>
                <w:sz w:val="20"/>
                <w:szCs w:val="12"/>
              </w:rPr>
              <w:t>SDS</w:t>
            </w:r>
          </w:p>
        </w:tc>
        <w:tc>
          <w:tcPr>
            <w:tcW w:w="1276" w:type="dxa"/>
          </w:tcPr>
          <w:p w:rsidR="00914784" w:rsidRDefault="00250834">
            <w:pPr>
              <w:tabs>
                <w:tab w:val="left" w:pos="6495"/>
              </w:tabs>
              <w:jc w:val="center"/>
              <w:rPr>
                <w:b/>
                <w:sz w:val="20"/>
                <w:szCs w:val="12"/>
              </w:rPr>
            </w:pPr>
            <w:r>
              <w:rPr>
                <w:b/>
                <w:sz w:val="20"/>
                <w:szCs w:val="12"/>
              </w:rPr>
              <w:t>95,677.00</w:t>
            </w:r>
          </w:p>
        </w:tc>
        <w:tc>
          <w:tcPr>
            <w:tcW w:w="1276" w:type="dxa"/>
            <w:vAlign w:val="center"/>
          </w:tcPr>
          <w:p w:rsidR="00914784" w:rsidRDefault="00250834">
            <w:pPr>
              <w:jc w:val="center"/>
              <w:rPr>
                <w:rFonts w:cs="Times New Roman"/>
                <w:b/>
                <w:bCs/>
                <w:color w:val="000000"/>
                <w:sz w:val="20"/>
                <w:szCs w:val="12"/>
              </w:rPr>
            </w:pPr>
            <w:r>
              <w:rPr>
                <w:rFonts w:cs="Times New Roman"/>
                <w:b/>
                <w:bCs/>
                <w:color w:val="000000"/>
                <w:sz w:val="20"/>
                <w:szCs w:val="12"/>
              </w:rPr>
              <w:t>1920.00</w:t>
            </w:r>
          </w:p>
        </w:tc>
        <w:tc>
          <w:tcPr>
            <w:tcW w:w="1275" w:type="dxa"/>
            <w:vAlign w:val="center"/>
          </w:tcPr>
          <w:p w:rsidR="00914784" w:rsidRDefault="00250834">
            <w:pPr>
              <w:autoSpaceDE w:val="0"/>
              <w:autoSpaceDN w:val="0"/>
              <w:adjustRightInd w:val="0"/>
              <w:jc w:val="center"/>
              <w:rPr>
                <w:rFonts w:asciiTheme="minorHAnsi" w:hAnsiTheme="minorHAnsi" w:cstheme="minorHAnsi"/>
                <w:b/>
                <w:color w:val="000000"/>
                <w:sz w:val="20"/>
                <w:szCs w:val="12"/>
              </w:rPr>
            </w:pPr>
            <w:r>
              <w:rPr>
                <w:rFonts w:asciiTheme="minorHAnsi" w:hAnsiTheme="minorHAnsi" w:cstheme="minorHAnsi"/>
                <w:b/>
                <w:color w:val="000000"/>
                <w:sz w:val="20"/>
                <w:szCs w:val="12"/>
              </w:rPr>
              <w:t>NIL</w:t>
            </w:r>
          </w:p>
        </w:tc>
        <w:tc>
          <w:tcPr>
            <w:tcW w:w="1134" w:type="dxa"/>
          </w:tcPr>
          <w:p w:rsidR="00914784" w:rsidRDefault="00250834">
            <w:pPr>
              <w:jc w:val="center"/>
              <w:rPr>
                <w:b/>
                <w:sz w:val="18"/>
                <w:szCs w:val="18"/>
              </w:rPr>
            </w:pPr>
            <w:r>
              <w:rPr>
                <w:b/>
                <w:sz w:val="18"/>
                <w:szCs w:val="18"/>
              </w:rPr>
              <w:t>90 days</w:t>
            </w:r>
          </w:p>
        </w:tc>
        <w:tc>
          <w:tcPr>
            <w:tcW w:w="2052" w:type="dxa"/>
            <w:vMerge w:val="restart"/>
          </w:tcPr>
          <w:p w:rsidR="00914784" w:rsidRDefault="00914784">
            <w:pPr>
              <w:autoSpaceDE w:val="0"/>
              <w:autoSpaceDN w:val="0"/>
              <w:adjustRightInd w:val="0"/>
              <w:jc w:val="center"/>
              <w:rPr>
                <w:rFonts w:cs="Times New Roman"/>
                <w:b/>
                <w:color w:val="000000"/>
                <w:sz w:val="18"/>
                <w:szCs w:val="12"/>
              </w:rPr>
            </w:pPr>
          </w:p>
          <w:p w:rsidR="00914784" w:rsidRDefault="00914784">
            <w:pPr>
              <w:autoSpaceDE w:val="0"/>
              <w:autoSpaceDN w:val="0"/>
              <w:adjustRightInd w:val="0"/>
              <w:jc w:val="center"/>
              <w:rPr>
                <w:rFonts w:cs="Times New Roman"/>
                <w:b/>
                <w:color w:val="000000"/>
                <w:sz w:val="18"/>
                <w:szCs w:val="12"/>
              </w:rPr>
            </w:pPr>
          </w:p>
          <w:p w:rsidR="00914784" w:rsidRDefault="00914784">
            <w:pPr>
              <w:autoSpaceDE w:val="0"/>
              <w:autoSpaceDN w:val="0"/>
              <w:adjustRightInd w:val="0"/>
              <w:jc w:val="center"/>
              <w:rPr>
                <w:rFonts w:cs="Times New Roman"/>
                <w:b/>
                <w:color w:val="000000"/>
                <w:sz w:val="18"/>
                <w:szCs w:val="12"/>
              </w:rPr>
            </w:pPr>
          </w:p>
          <w:p w:rsidR="00914784" w:rsidRDefault="00914784">
            <w:pPr>
              <w:autoSpaceDE w:val="0"/>
              <w:autoSpaceDN w:val="0"/>
              <w:adjustRightInd w:val="0"/>
              <w:jc w:val="center"/>
              <w:rPr>
                <w:rFonts w:cs="Times New Roman"/>
                <w:b/>
                <w:color w:val="000000"/>
                <w:sz w:val="18"/>
                <w:szCs w:val="12"/>
              </w:rPr>
            </w:pPr>
          </w:p>
          <w:p w:rsidR="00914784" w:rsidRDefault="00914784">
            <w:pPr>
              <w:autoSpaceDE w:val="0"/>
              <w:autoSpaceDN w:val="0"/>
              <w:adjustRightInd w:val="0"/>
              <w:jc w:val="center"/>
              <w:rPr>
                <w:rFonts w:cs="Times New Roman"/>
                <w:b/>
                <w:color w:val="000000"/>
                <w:sz w:val="18"/>
                <w:szCs w:val="12"/>
              </w:rPr>
            </w:pPr>
          </w:p>
          <w:p w:rsidR="00914784" w:rsidRDefault="00914784">
            <w:pPr>
              <w:autoSpaceDE w:val="0"/>
              <w:autoSpaceDN w:val="0"/>
              <w:adjustRightInd w:val="0"/>
              <w:jc w:val="center"/>
              <w:rPr>
                <w:rFonts w:cs="Times New Roman"/>
                <w:b/>
                <w:color w:val="000000"/>
                <w:sz w:val="18"/>
                <w:szCs w:val="12"/>
              </w:rPr>
            </w:pPr>
          </w:p>
          <w:p w:rsidR="00914784" w:rsidRDefault="00914784">
            <w:pPr>
              <w:autoSpaceDE w:val="0"/>
              <w:autoSpaceDN w:val="0"/>
              <w:adjustRightInd w:val="0"/>
              <w:jc w:val="center"/>
              <w:rPr>
                <w:rFonts w:cs="Times New Roman"/>
                <w:b/>
                <w:color w:val="000000"/>
                <w:sz w:val="18"/>
                <w:szCs w:val="12"/>
              </w:rPr>
            </w:pPr>
          </w:p>
          <w:p w:rsidR="00914784" w:rsidRDefault="00914784">
            <w:pPr>
              <w:autoSpaceDE w:val="0"/>
              <w:autoSpaceDN w:val="0"/>
              <w:adjustRightInd w:val="0"/>
              <w:jc w:val="center"/>
              <w:rPr>
                <w:rFonts w:cs="Times New Roman"/>
                <w:b/>
                <w:color w:val="000000"/>
                <w:sz w:val="18"/>
                <w:szCs w:val="12"/>
              </w:rPr>
            </w:pPr>
          </w:p>
          <w:p w:rsidR="00914784" w:rsidRDefault="00250834">
            <w:pPr>
              <w:autoSpaceDE w:val="0"/>
              <w:autoSpaceDN w:val="0"/>
              <w:adjustRightInd w:val="0"/>
              <w:jc w:val="center"/>
              <w:rPr>
                <w:rFonts w:cs="Times New Roman"/>
                <w:b/>
                <w:color w:val="000000"/>
                <w:sz w:val="18"/>
                <w:szCs w:val="12"/>
              </w:rPr>
            </w:pPr>
            <w:proofErr w:type="spellStart"/>
            <w:r>
              <w:rPr>
                <w:rFonts w:cs="Times New Roman"/>
                <w:b/>
                <w:color w:val="000000"/>
                <w:sz w:val="18"/>
                <w:szCs w:val="12"/>
              </w:rPr>
              <w:t>Bonafide</w:t>
            </w:r>
            <w:proofErr w:type="spellEnd"/>
            <w:r>
              <w:rPr>
                <w:rFonts w:cs="Times New Roman"/>
                <w:b/>
                <w:color w:val="000000"/>
                <w:sz w:val="18"/>
                <w:szCs w:val="12"/>
              </w:rPr>
              <w:t xml:space="preserve"> outsiders having credential of execution of similar nature of single work of value 50% of the amount put to tender within the last 5 years.</w:t>
            </w:r>
          </w:p>
        </w:tc>
      </w:tr>
      <w:tr w:rsidR="00914784">
        <w:trPr>
          <w:trHeight w:val="297"/>
        </w:trPr>
        <w:tc>
          <w:tcPr>
            <w:tcW w:w="450" w:type="dxa"/>
          </w:tcPr>
          <w:p w:rsidR="00914784" w:rsidRDefault="00914784">
            <w:pPr>
              <w:autoSpaceDE w:val="0"/>
              <w:autoSpaceDN w:val="0"/>
              <w:adjustRightInd w:val="0"/>
              <w:jc w:val="both"/>
              <w:rPr>
                <w:rFonts w:ascii="Microsoft Sans Serif" w:hAnsi="Microsoft Sans Serif" w:cs="Microsoft Sans Serif"/>
                <w:b/>
                <w:color w:val="000000"/>
                <w:sz w:val="16"/>
                <w:szCs w:val="12"/>
              </w:rPr>
            </w:pPr>
          </w:p>
          <w:p w:rsidR="00914784" w:rsidRDefault="00250834">
            <w:pPr>
              <w:autoSpaceDE w:val="0"/>
              <w:autoSpaceDN w:val="0"/>
              <w:adjustRightInd w:val="0"/>
              <w:jc w:val="both"/>
              <w:rPr>
                <w:rFonts w:ascii="Microsoft Sans Serif" w:hAnsi="Microsoft Sans Serif" w:cs="Microsoft Sans Serif"/>
                <w:b/>
                <w:color w:val="000000"/>
                <w:sz w:val="16"/>
                <w:szCs w:val="12"/>
              </w:rPr>
            </w:pPr>
            <w:r>
              <w:rPr>
                <w:rFonts w:ascii="Microsoft Sans Serif" w:hAnsi="Microsoft Sans Serif" w:cs="Microsoft Sans Serif"/>
                <w:b/>
                <w:color w:val="000000"/>
                <w:sz w:val="16"/>
                <w:szCs w:val="12"/>
              </w:rPr>
              <w:t>2</w:t>
            </w:r>
          </w:p>
        </w:tc>
        <w:tc>
          <w:tcPr>
            <w:tcW w:w="7063" w:type="dxa"/>
          </w:tcPr>
          <w:p w:rsidR="00914784" w:rsidRDefault="00250834">
            <w:pPr>
              <w:pStyle w:val="NoSpacing"/>
              <w:tabs>
                <w:tab w:val="left" w:pos="0"/>
              </w:tabs>
              <w:jc w:val="both"/>
              <w:rPr>
                <w:rFonts w:ascii="Verdana" w:hAnsi="Verdana"/>
                <w:b/>
                <w:sz w:val="14"/>
                <w:szCs w:val="18"/>
              </w:rPr>
            </w:pPr>
            <w:r>
              <w:rPr>
                <w:rFonts w:ascii="Verdana" w:hAnsi="Verdana"/>
                <w:b/>
                <w:sz w:val="14"/>
                <w:szCs w:val="18"/>
              </w:rPr>
              <w:t xml:space="preserve">Irrigation </w:t>
            </w:r>
            <w:proofErr w:type="spellStart"/>
            <w:r>
              <w:rPr>
                <w:rFonts w:ascii="Verdana" w:hAnsi="Verdana"/>
                <w:b/>
                <w:sz w:val="14"/>
                <w:szCs w:val="18"/>
              </w:rPr>
              <w:t>Protential</w:t>
            </w:r>
            <w:proofErr w:type="spellEnd"/>
            <w:r>
              <w:rPr>
                <w:rFonts w:ascii="Verdana" w:hAnsi="Verdana"/>
                <w:b/>
                <w:sz w:val="14"/>
                <w:szCs w:val="18"/>
              </w:rPr>
              <w:t xml:space="preserve"> </w:t>
            </w:r>
            <w:proofErr w:type="spellStart"/>
            <w:r>
              <w:rPr>
                <w:rFonts w:ascii="Verdana" w:hAnsi="Verdana"/>
                <w:b/>
                <w:sz w:val="14"/>
                <w:szCs w:val="18"/>
              </w:rPr>
              <w:t>Mangement</w:t>
            </w:r>
            <w:proofErr w:type="spellEnd"/>
            <w:r>
              <w:rPr>
                <w:rFonts w:ascii="Verdana" w:hAnsi="Verdana"/>
                <w:b/>
                <w:sz w:val="14"/>
                <w:szCs w:val="18"/>
              </w:rPr>
              <w:t xml:space="preserve"> for guarding, watching  &amp; operating canals C/R gates of </w:t>
            </w:r>
            <w:proofErr w:type="spellStart"/>
            <w:r>
              <w:rPr>
                <w:rFonts w:ascii="Verdana" w:hAnsi="Verdana"/>
                <w:b/>
                <w:sz w:val="14"/>
                <w:szCs w:val="18"/>
              </w:rPr>
              <w:t>Dakai</w:t>
            </w:r>
            <w:proofErr w:type="spellEnd"/>
            <w:r>
              <w:rPr>
                <w:rFonts w:ascii="Verdana" w:hAnsi="Verdana"/>
                <w:b/>
                <w:sz w:val="14"/>
                <w:szCs w:val="18"/>
              </w:rPr>
              <w:t xml:space="preserve"> (Ch.254.00 of K.M.C(U), Dy.-03, DY-04, of K.M.C(U) for Rabi Irrigation 2022-23 of </w:t>
            </w:r>
            <w:proofErr w:type="spellStart"/>
            <w:r>
              <w:rPr>
                <w:rFonts w:ascii="Verdana" w:hAnsi="Verdana"/>
                <w:b/>
                <w:sz w:val="14"/>
                <w:szCs w:val="18"/>
              </w:rPr>
              <w:t>Kankradara</w:t>
            </w:r>
            <w:proofErr w:type="spellEnd"/>
            <w:r>
              <w:rPr>
                <w:rFonts w:ascii="Verdana" w:hAnsi="Verdana"/>
                <w:b/>
                <w:sz w:val="14"/>
                <w:szCs w:val="18"/>
              </w:rPr>
              <w:t xml:space="preserve"> Section under State Development Scheme of K.C Sub-Divn No-III</w:t>
            </w:r>
          </w:p>
        </w:tc>
        <w:tc>
          <w:tcPr>
            <w:tcW w:w="1134" w:type="dxa"/>
          </w:tcPr>
          <w:p w:rsidR="00914784" w:rsidRDefault="00914784">
            <w:pPr>
              <w:jc w:val="center"/>
              <w:rPr>
                <w:b/>
                <w:sz w:val="20"/>
                <w:szCs w:val="12"/>
              </w:rPr>
            </w:pPr>
          </w:p>
          <w:p w:rsidR="00914784" w:rsidRDefault="00250834">
            <w:pPr>
              <w:jc w:val="center"/>
              <w:rPr>
                <w:sz w:val="20"/>
              </w:rPr>
            </w:pPr>
            <w:r>
              <w:rPr>
                <w:b/>
                <w:sz w:val="20"/>
                <w:szCs w:val="12"/>
              </w:rPr>
              <w:t>SDS</w:t>
            </w:r>
          </w:p>
        </w:tc>
        <w:tc>
          <w:tcPr>
            <w:tcW w:w="1276" w:type="dxa"/>
          </w:tcPr>
          <w:p w:rsidR="00914784" w:rsidRDefault="00250834">
            <w:pPr>
              <w:tabs>
                <w:tab w:val="left" w:pos="6495"/>
              </w:tabs>
              <w:jc w:val="center"/>
              <w:rPr>
                <w:b/>
                <w:sz w:val="20"/>
                <w:szCs w:val="12"/>
              </w:rPr>
            </w:pPr>
            <w:r>
              <w:rPr>
                <w:b/>
                <w:sz w:val="20"/>
                <w:szCs w:val="12"/>
              </w:rPr>
              <w:t>93,927.00</w:t>
            </w:r>
          </w:p>
        </w:tc>
        <w:tc>
          <w:tcPr>
            <w:tcW w:w="1276" w:type="dxa"/>
          </w:tcPr>
          <w:p w:rsidR="00914784" w:rsidRDefault="00250834">
            <w:pPr>
              <w:jc w:val="center"/>
              <w:rPr>
                <w:b/>
                <w:sz w:val="20"/>
                <w:szCs w:val="12"/>
              </w:rPr>
            </w:pPr>
            <w:r>
              <w:rPr>
                <w:b/>
                <w:sz w:val="20"/>
                <w:szCs w:val="12"/>
              </w:rPr>
              <w:t>1880.00</w:t>
            </w:r>
          </w:p>
        </w:tc>
        <w:tc>
          <w:tcPr>
            <w:tcW w:w="1275" w:type="dxa"/>
          </w:tcPr>
          <w:p w:rsidR="00914784" w:rsidRDefault="00914784">
            <w:pPr>
              <w:jc w:val="center"/>
              <w:rPr>
                <w:rFonts w:asciiTheme="minorHAnsi" w:hAnsiTheme="minorHAnsi" w:cstheme="minorHAnsi"/>
                <w:b/>
                <w:color w:val="000000"/>
                <w:sz w:val="20"/>
                <w:szCs w:val="12"/>
              </w:rPr>
            </w:pPr>
          </w:p>
          <w:p w:rsidR="00914784" w:rsidRDefault="00250834">
            <w:pPr>
              <w:jc w:val="center"/>
              <w:rPr>
                <w:rFonts w:asciiTheme="minorHAnsi" w:hAnsiTheme="minorHAnsi" w:cstheme="minorHAnsi"/>
                <w:b/>
                <w:sz w:val="20"/>
                <w:szCs w:val="12"/>
              </w:rPr>
            </w:pPr>
            <w:r>
              <w:rPr>
                <w:rFonts w:asciiTheme="minorHAnsi" w:hAnsiTheme="minorHAnsi" w:cstheme="minorHAnsi"/>
                <w:b/>
                <w:color w:val="000000"/>
                <w:sz w:val="20"/>
                <w:szCs w:val="12"/>
              </w:rPr>
              <w:t>NIL</w:t>
            </w:r>
          </w:p>
        </w:tc>
        <w:tc>
          <w:tcPr>
            <w:tcW w:w="1134" w:type="dxa"/>
          </w:tcPr>
          <w:p w:rsidR="00914784" w:rsidRDefault="00250834">
            <w:pPr>
              <w:jc w:val="center"/>
            </w:pPr>
            <w:r>
              <w:rPr>
                <w:b/>
                <w:sz w:val="18"/>
                <w:szCs w:val="18"/>
              </w:rPr>
              <w:t>90 days</w:t>
            </w:r>
          </w:p>
        </w:tc>
        <w:tc>
          <w:tcPr>
            <w:tcW w:w="2052" w:type="dxa"/>
            <w:vMerge/>
          </w:tcPr>
          <w:p w:rsidR="00914784" w:rsidRDefault="00914784">
            <w:pPr>
              <w:rPr>
                <w:b/>
                <w:sz w:val="10"/>
                <w:szCs w:val="12"/>
              </w:rPr>
            </w:pPr>
          </w:p>
        </w:tc>
      </w:tr>
      <w:tr w:rsidR="00914784">
        <w:trPr>
          <w:trHeight w:val="297"/>
        </w:trPr>
        <w:tc>
          <w:tcPr>
            <w:tcW w:w="450" w:type="dxa"/>
          </w:tcPr>
          <w:p w:rsidR="00914784" w:rsidRDefault="00914784">
            <w:pPr>
              <w:autoSpaceDE w:val="0"/>
              <w:autoSpaceDN w:val="0"/>
              <w:adjustRightInd w:val="0"/>
              <w:jc w:val="both"/>
              <w:rPr>
                <w:rFonts w:ascii="Microsoft Sans Serif" w:hAnsi="Microsoft Sans Serif" w:cs="Microsoft Sans Serif"/>
                <w:b/>
                <w:color w:val="000000"/>
                <w:sz w:val="16"/>
                <w:szCs w:val="12"/>
              </w:rPr>
            </w:pPr>
          </w:p>
          <w:p w:rsidR="00914784" w:rsidRDefault="00250834">
            <w:pPr>
              <w:autoSpaceDE w:val="0"/>
              <w:autoSpaceDN w:val="0"/>
              <w:adjustRightInd w:val="0"/>
              <w:jc w:val="both"/>
              <w:rPr>
                <w:rFonts w:ascii="Microsoft Sans Serif" w:hAnsi="Microsoft Sans Serif" w:cs="Microsoft Sans Serif"/>
                <w:b/>
                <w:color w:val="000000"/>
                <w:sz w:val="16"/>
                <w:szCs w:val="12"/>
              </w:rPr>
            </w:pPr>
            <w:r>
              <w:rPr>
                <w:rFonts w:ascii="Microsoft Sans Serif" w:hAnsi="Microsoft Sans Serif" w:cs="Microsoft Sans Serif"/>
                <w:b/>
                <w:color w:val="000000"/>
                <w:sz w:val="16"/>
                <w:szCs w:val="12"/>
              </w:rPr>
              <w:t>3</w:t>
            </w:r>
          </w:p>
        </w:tc>
        <w:tc>
          <w:tcPr>
            <w:tcW w:w="7063" w:type="dxa"/>
          </w:tcPr>
          <w:p w:rsidR="00914784" w:rsidRDefault="00250834">
            <w:pPr>
              <w:pStyle w:val="NoSpacing"/>
              <w:tabs>
                <w:tab w:val="left" w:pos="0"/>
              </w:tabs>
              <w:jc w:val="both"/>
              <w:rPr>
                <w:rFonts w:ascii="Verdana" w:hAnsi="Verdana"/>
                <w:b/>
                <w:sz w:val="14"/>
                <w:szCs w:val="18"/>
              </w:rPr>
            </w:pPr>
            <w:r>
              <w:rPr>
                <w:rFonts w:ascii="Verdana" w:hAnsi="Verdana"/>
                <w:b/>
                <w:sz w:val="14"/>
                <w:szCs w:val="18"/>
              </w:rPr>
              <w:t xml:space="preserve">Irrigation </w:t>
            </w:r>
            <w:proofErr w:type="spellStart"/>
            <w:r>
              <w:rPr>
                <w:rFonts w:ascii="Verdana" w:hAnsi="Verdana"/>
                <w:b/>
                <w:sz w:val="14"/>
                <w:szCs w:val="18"/>
              </w:rPr>
              <w:t>Protential</w:t>
            </w:r>
            <w:proofErr w:type="spellEnd"/>
            <w:r>
              <w:rPr>
                <w:rFonts w:ascii="Verdana" w:hAnsi="Verdana"/>
                <w:b/>
                <w:sz w:val="14"/>
                <w:szCs w:val="18"/>
              </w:rPr>
              <w:t xml:space="preserve"> </w:t>
            </w:r>
            <w:proofErr w:type="spellStart"/>
            <w:r>
              <w:rPr>
                <w:rFonts w:ascii="Verdana" w:hAnsi="Verdana"/>
                <w:b/>
                <w:sz w:val="14"/>
                <w:szCs w:val="18"/>
              </w:rPr>
              <w:t>Mangement</w:t>
            </w:r>
            <w:proofErr w:type="spellEnd"/>
            <w:r>
              <w:rPr>
                <w:rFonts w:ascii="Verdana" w:hAnsi="Verdana"/>
                <w:b/>
                <w:sz w:val="14"/>
                <w:szCs w:val="18"/>
              </w:rPr>
              <w:t xml:space="preserve"> for guarding, watching  &amp; operating canals of Dy.-05, DY-06 of K.M.C(U) for Rabi Irrigation 2022-23 of </w:t>
            </w:r>
            <w:proofErr w:type="spellStart"/>
            <w:r>
              <w:rPr>
                <w:rFonts w:ascii="Verdana" w:hAnsi="Verdana"/>
                <w:b/>
                <w:sz w:val="14"/>
                <w:szCs w:val="18"/>
              </w:rPr>
              <w:t>Kankradara</w:t>
            </w:r>
            <w:proofErr w:type="spellEnd"/>
            <w:r>
              <w:rPr>
                <w:rFonts w:ascii="Verdana" w:hAnsi="Verdana"/>
                <w:b/>
                <w:sz w:val="14"/>
                <w:szCs w:val="18"/>
              </w:rPr>
              <w:t xml:space="preserve"> Section under State Development Scheme of K.C Sub-Divn No-III.</w:t>
            </w:r>
          </w:p>
        </w:tc>
        <w:tc>
          <w:tcPr>
            <w:tcW w:w="1134" w:type="dxa"/>
          </w:tcPr>
          <w:p w:rsidR="00914784" w:rsidRDefault="00914784">
            <w:pPr>
              <w:jc w:val="center"/>
              <w:rPr>
                <w:b/>
                <w:sz w:val="20"/>
                <w:szCs w:val="12"/>
              </w:rPr>
            </w:pPr>
          </w:p>
          <w:p w:rsidR="00914784" w:rsidRDefault="00250834">
            <w:pPr>
              <w:jc w:val="center"/>
            </w:pPr>
            <w:r>
              <w:rPr>
                <w:b/>
                <w:sz w:val="20"/>
                <w:szCs w:val="12"/>
              </w:rPr>
              <w:t>SDS</w:t>
            </w:r>
          </w:p>
        </w:tc>
        <w:tc>
          <w:tcPr>
            <w:tcW w:w="1276" w:type="dxa"/>
          </w:tcPr>
          <w:p w:rsidR="00914784" w:rsidRDefault="00250834">
            <w:pPr>
              <w:tabs>
                <w:tab w:val="left" w:pos="6495"/>
              </w:tabs>
              <w:jc w:val="center"/>
              <w:rPr>
                <w:b/>
                <w:sz w:val="20"/>
                <w:szCs w:val="12"/>
              </w:rPr>
            </w:pPr>
            <w:r>
              <w:rPr>
                <w:b/>
                <w:sz w:val="20"/>
                <w:szCs w:val="12"/>
              </w:rPr>
              <w:t>93,865.00</w:t>
            </w:r>
          </w:p>
        </w:tc>
        <w:tc>
          <w:tcPr>
            <w:tcW w:w="1276" w:type="dxa"/>
          </w:tcPr>
          <w:p w:rsidR="00914784" w:rsidRDefault="00250834">
            <w:pPr>
              <w:jc w:val="center"/>
              <w:rPr>
                <w:b/>
                <w:sz w:val="20"/>
                <w:szCs w:val="12"/>
              </w:rPr>
            </w:pPr>
            <w:r>
              <w:rPr>
                <w:b/>
                <w:sz w:val="20"/>
                <w:szCs w:val="12"/>
              </w:rPr>
              <w:t>1880.00</w:t>
            </w:r>
          </w:p>
        </w:tc>
        <w:tc>
          <w:tcPr>
            <w:tcW w:w="1275" w:type="dxa"/>
          </w:tcPr>
          <w:p w:rsidR="00914784" w:rsidRDefault="00914784">
            <w:pPr>
              <w:jc w:val="center"/>
              <w:rPr>
                <w:rFonts w:asciiTheme="minorHAnsi" w:hAnsiTheme="minorHAnsi" w:cstheme="minorHAnsi"/>
                <w:b/>
                <w:color w:val="000000"/>
                <w:sz w:val="20"/>
                <w:szCs w:val="12"/>
              </w:rPr>
            </w:pPr>
          </w:p>
          <w:p w:rsidR="00914784" w:rsidRDefault="00250834">
            <w:pPr>
              <w:jc w:val="center"/>
            </w:pPr>
            <w:r>
              <w:rPr>
                <w:rFonts w:asciiTheme="minorHAnsi" w:hAnsiTheme="minorHAnsi" w:cstheme="minorHAnsi"/>
                <w:b/>
                <w:color w:val="000000"/>
                <w:sz w:val="20"/>
                <w:szCs w:val="12"/>
              </w:rPr>
              <w:t>NIL</w:t>
            </w:r>
          </w:p>
        </w:tc>
        <w:tc>
          <w:tcPr>
            <w:tcW w:w="1134" w:type="dxa"/>
          </w:tcPr>
          <w:p w:rsidR="00914784" w:rsidRDefault="00250834">
            <w:pPr>
              <w:jc w:val="center"/>
            </w:pPr>
            <w:r>
              <w:rPr>
                <w:b/>
                <w:sz w:val="18"/>
                <w:szCs w:val="18"/>
              </w:rPr>
              <w:t>90 days</w:t>
            </w:r>
          </w:p>
        </w:tc>
        <w:tc>
          <w:tcPr>
            <w:tcW w:w="2052" w:type="dxa"/>
            <w:vMerge/>
          </w:tcPr>
          <w:p w:rsidR="00914784" w:rsidRDefault="00914784">
            <w:pPr>
              <w:rPr>
                <w:b/>
                <w:sz w:val="10"/>
                <w:szCs w:val="12"/>
              </w:rPr>
            </w:pPr>
          </w:p>
        </w:tc>
      </w:tr>
      <w:tr w:rsidR="00914784">
        <w:trPr>
          <w:trHeight w:val="297"/>
        </w:trPr>
        <w:tc>
          <w:tcPr>
            <w:tcW w:w="450" w:type="dxa"/>
          </w:tcPr>
          <w:p w:rsidR="00914784" w:rsidRDefault="00914784">
            <w:pPr>
              <w:autoSpaceDE w:val="0"/>
              <w:autoSpaceDN w:val="0"/>
              <w:adjustRightInd w:val="0"/>
              <w:jc w:val="both"/>
              <w:rPr>
                <w:rFonts w:ascii="Microsoft Sans Serif" w:hAnsi="Microsoft Sans Serif" w:cs="Microsoft Sans Serif"/>
                <w:b/>
                <w:color w:val="000000"/>
                <w:sz w:val="16"/>
                <w:szCs w:val="12"/>
              </w:rPr>
            </w:pPr>
          </w:p>
          <w:p w:rsidR="00914784" w:rsidRDefault="00250834">
            <w:pPr>
              <w:autoSpaceDE w:val="0"/>
              <w:autoSpaceDN w:val="0"/>
              <w:adjustRightInd w:val="0"/>
              <w:jc w:val="both"/>
              <w:rPr>
                <w:rFonts w:ascii="Microsoft Sans Serif" w:hAnsi="Microsoft Sans Serif" w:cs="Microsoft Sans Serif"/>
                <w:b/>
                <w:color w:val="000000"/>
                <w:sz w:val="16"/>
                <w:szCs w:val="12"/>
              </w:rPr>
            </w:pPr>
            <w:r>
              <w:rPr>
                <w:rFonts w:ascii="Microsoft Sans Serif" w:hAnsi="Microsoft Sans Serif" w:cs="Microsoft Sans Serif"/>
                <w:b/>
                <w:color w:val="000000"/>
                <w:sz w:val="16"/>
                <w:szCs w:val="12"/>
              </w:rPr>
              <w:t>4</w:t>
            </w:r>
          </w:p>
        </w:tc>
        <w:tc>
          <w:tcPr>
            <w:tcW w:w="7063" w:type="dxa"/>
          </w:tcPr>
          <w:p w:rsidR="00914784" w:rsidRDefault="00250834">
            <w:pPr>
              <w:tabs>
                <w:tab w:val="left" w:pos="6495"/>
              </w:tabs>
              <w:jc w:val="both"/>
              <w:rPr>
                <w:b/>
                <w:bCs/>
                <w:sz w:val="16"/>
                <w:szCs w:val="14"/>
              </w:rPr>
            </w:pPr>
            <w:r>
              <w:rPr>
                <w:b/>
                <w:bCs/>
                <w:sz w:val="16"/>
                <w:szCs w:val="14"/>
              </w:rPr>
              <w:t xml:space="preserve">M/R to Irrigation Potential Management &amp; Supplying </w:t>
            </w:r>
            <w:proofErr w:type="spellStart"/>
            <w:r>
              <w:rPr>
                <w:b/>
                <w:bCs/>
                <w:sz w:val="16"/>
                <w:szCs w:val="14"/>
              </w:rPr>
              <w:t>labour</w:t>
            </w:r>
            <w:proofErr w:type="spellEnd"/>
            <w:r>
              <w:rPr>
                <w:b/>
                <w:bCs/>
                <w:sz w:val="16"/>
                <w:szCs w:val="14"/>
              </w:rPr>
              <w:t xml:space="preserve"> for guarding ,watching &amp; operating different gates of canals of K.M.C(U) ,L.B.F.C, Dy-01 of K.M.C(U) and Dy-02 of L.B.F.C at the time of Rabi Watering Under Head </w:t>
            </w:r>
            <w:proofErr w:type="spellStart"/>
            <w:r>
              <w:rPr>
                <w:b/>
                <w:bCs/>
                <w:sz w:val="16"/>
                <w:szCs w:val="14"/>
              </w:rPr>
              <w:t>Quater</w:t>
            </w:r>
            <w:proofErr w:type="spellEnd"/>
            <w:r>
              <w:rPr>
                <w:b/>
                <w:bCs/>
                <w:sz w:val="16"/>
                <w:szCs w:val="14"/>
              </w:rPr>
              <w:t xml:space="preserve"> Section under </w:t>
            </w:r>
            <w:proofErr w:type="spellStart"/>
            <w:r>
              <w:rPr>
                <w:b/>
                <w:bCs/>
                <w:sz w:val="16"/>
                <w:szCs w:val="14"/>
              </w:rPr>
              <w:t>K.C.Sub</w:t>
            </w:r>
            <w:proofErr w:type="spellEnd"/>
            <w:r>
              <w:rPr>
                <w:b/>
                <w:bCs/>
                <w:sz w:val="16"/>
                <w:szCs w:val="14"/>
              </w:rPr>
              <w:t>-</w:t>
            </w:r>
            <w:proofErr w:type="spellStart"/>
            <w:r>
              <w:rPr>
                <w:b/>
                <w:bCs/>
                <w:sz w:val="16"/>
                <w:szCs w:val="14"/>
              </w:rPr>
              <w:t>Divn.No</w:t>
            </w:r>
            <w:proofErr w:type="spellEnd"/>
            <w:r>
              <w:rPr>
                <w:b/>
                <w:bCs/>
                <w:sz w:val="16"/>
                <w:szCs w:val="14"/>
              </w:rPr>
              <w:t>-III ,during the F.Y.2022-23 under SDS.</w:t>
            </w:r>
          </w:p>
        </w:tc>
        <w:tc>
          <w:tcPr>
            <w:tcW w:w="1134" w:type="dxa"/>
          </w:tcPr>
          <w:p w:rsidR="00914784" w:rsidRDefault="00914784">
            <w:pPr>
              <w:jc w:val="center"/>
              <w:rPr>
                <w:b/>
                <w:sz w:val="20"/>
                <w:szCs w:val="12"/>
              </w:rPr>
            </w:pPr>
          </w:p>
          <w:p w:rsidR="00914784" w:rsidRDefault="00250834">
            <w:pPr>
              <w:jc w:val="center"/>
            </w:pPr>
            <w:r>
              <w:rPr>
                <w:b/>
                <w:sz w:val="20"/>
                <w:szCs w:val="12"/>
              </w:rPr>
              <w:t>SDS</w:t>
            </w:r>
          </w:p>
        </w:tc>
        <w:tc>
          <w:tcPr>
            <w:tcW w:w="1276" w:type="dxa"/>
          </w:tcPr>
          <w:p w:rsidR="00914784" w:rsidRDefault="00250834">
            <w:pPr>
              <w:tabs>
                <w:tab w:val="left" w:pos="6495"/>
              </w:tabs>
              <w:jc w:val="center"/>
              <w:rPr>
                <w:b/>
                <w:sz w:val="20"/>
                <w:szCs w:val="12"/>
              </w:rPr>
            </w:pPr>
            <w:r>
              <w:rPr>
                <w:b/>
                <w:sz w:val="20"/>
                <w:szCs w:val="12"/>
              </w:rPr>
              <w:t>95,553.00</w:t>
            </w:r>
          </w:p>
        </w:tc>
        <w:tc>
          <w:tcPr>
            <w:tcW w:w="1276" w:type="dxa"/>
          </w:tcPr>
          <w:p w:rsidR="00914784" w:rsidRDefault="00250834">
            <w:pPr>
              <w:jc w:val="center"/>
              <w:rPr>
                <w:b/>
                <w:sz w:val="20"/>
                <w:szCs w:val="12"/>
              </w:rPr>
            </w:pPr>
            <w:r>
              <w:rPr>
                <w:b/>
                <w:sz w:val="20"/>
                <w:szCs w:val="12"/>
              </w:rPr>
              <w:t>1920.00</w:t>
            </w:r>
          </w:p>
        </w:tc>
        <w:tc>
          <w:tcPr>
            <w:tcW w:w="1275" w:type="dxa"/>
          </w:tcPr>
          <w:p w:rsidR="00914784" w:rsidRDefault="00914784">
            <w:pPr>
              <w:jc w:val="center"/>
              <w:rPr>
                <w:rFonts w:asciiTheme="minorHAnsi" w:hAnsiTheme="minorHAnsi" w:cstheme="minorHAnsi"/>
                <w:b/>
                <w:color w:val="000000"/>
                <w:sz w:val="20"/>
                <w:szCs w:val="12"/>
              </w:rPr>
            </w:pPr>
          </w:p>
          <w:p w:rsidR="00914784" w:rsidRDefault="00250834">
            <w:pPr>
              <w:jc w:val="center"/>
            </w:pPr>
            <w:r>
              <w:rPr>
                <w:rFonts w:asciiTheme="minorHAnsi" w:hAnsiTheme="minorHAnsi" w:cstheme="minorHAnsi"/>
                <w:b/>
                <w:color w:val="000000"/>
                <w:sz w:val="20"/>
                <w:szCs w:val="12"/>
              </w:rPr>
              <w:t>NIL</w:t>
            </w:r>
          </w:p>
        </w:tc>
        <w:tc>
          <w:tcPr>
            <w:tcW w:w="1134" w:type="dxa"/>
          </w:tcPr>
          <w:p w:rsidR="00914784" w:rsidRDefault="00250834">
            <w:pPr>
              <w:jc w:val="center"/>
            </w:pPr>
            <w:r>
              <w:rPr>
                <w:b/>
                <w:sz w:val="18"/>
                <w:szCs w:val="18"/>
              </w:rPr>
              <w:t>90 days</w:t>
            </w:r>
          </w:p>
        </w:tc>
        <w:tc>
          <w:tcPr>
            <w:tcW w:w="2052" w:type="dxa"/>
            <w:vMerge/>
          </w:tcPr>
          <w:p w:rsidR="00914784" w:rsidRDefault="00914784">
            <w:pPr>
              <w:rPr>
                <w:b/>
                <w:sz w:val="10"/>
                <w:szCs w:val="12"/>
              </w:rPr>
            </w:pPr>
          </w:p>
        </w:tc>
      </w:tr>
      <w:tr w:rsidR="00914784">
        <w:trPr>
          <w:trHeight w:val="297"/>
        </w:trPr>
        <w:tc>
          <w:tcPr>
            <w:tcW w:w="450" w:type="dxa"/>
          </w:tcPr>
          <w:p w:rsidR="00914784" w:rsidRDefault="00250834">
            <w:pPr>
              <w:autoSpaceDE w:val="0"/>
              <w:autoSpaceDN w:val="0"/>
              <w:adjustRightInd w:val="0"/>
              <w:jc w:val="both"/>
              <w:rPr>
                <w:rFonts w:ascii="Microsoft Sans Serif" w:hAnsi="Microsoft Sans Serif" w:cs="Microsoft Sans Serif"/>
                <w:b/>
                <w:color w:val="000000"/>
                <w:sz w:val="16"/>
                <w:szCs w:val="12"/>
              </w:rPr>
            </w:pPr>
            <w:r>
              <w:rPr>
                <w:rFonts w:ascii="Microsoft Sans Serif" w:hAnsi="Microsoft Sans Serif" w:cs="Microsoft Sans Serif"/>
                <w:b/>
                <w:color w:val="000000"/>
                <w:sz w:val="16"/>
                <w:szCs w:val="12"/>
              </w:rPr>
              <w:t>5</w:t>
            </w:r>
          </w:p>
        </w:tc>
        <w:tc>
          <w:tcPr>
            <w:tcW w:w="7063" w:type="dxa"/>
          </w:tcPr>
          <w:p w:rsidR="00914784" w:rsidRDefault="00250834">
            <w:pPr>
              <w:tabs>
                <w:tab w:val="left" w:pos="6495"/>
              </w:tabs>
              <w:jc w:val="both"/>
              <w:rPr>
                <w:b/>
                <w:bCs/>
                <w:sz w:val="16"/>
                <w:szCs w:val="14"/>
              </w:rPr>
            </w:pPr>
            <w:r>
              <w:rPr>
                <w:b/>
                <w:bCs/>
                <w:sz w:val="16"/>
                <w:szCs w:val="14"/>
              </w:rPr>
              <w:t xml:space="preserve">M/R to Irrigation Potential Management &amp; Supplying </w:t>
            </w:r>
            <w:proofErr w:type="spellStart"/>
            <w:r>
              <w:rPr>
                <w:b/>
                <w:bCs/>
                <w:sz w:val="16"/>
                <w:szCs w:val="14"/>
              </w:rPr>
              <w:t>labour</w:t>
            </w:r>
            <w:proofErr w:type="spellEnd"/>
            <w:r>
              <w:rPr>
                <w:b/>
                <w:bCs/>
                <w:sz w:val="16"/>
                <w:szCs w:val="14"/>
              </w:rPr>
              <w:t xml:space="preserve"> for guarding ,watching &amp; operating different gates Main canals &amp; Dy-01 Canals of M.S.M.I.S at the time of Rabi Watering Under Head </w:t>
            </w:r>
            <w:proofErr w:type="spellStart"/>
            <w:r>
              <w:rPr>
                <w:b/>
                <w:bCs/>
                <w:sz w:val="16"/>
                <w:szCs w:val="14"/>
              </w:rPr>
              <w:t>Quater</w:t>
            </w:r>
            <w:proofErr w:type="spellEnd"/>
            <w:r>
              <w:rPr>
                <w:b/>
                <w:bCs/>
                <w:sz w:val="16"/>
                <w:szCs w:val="14"/>
              </w:rPr>
              <w:t xml:space="preserve"> Section under </w:t>
            </w:r>
            <w:proofErr w:type="spellStart"/>
            <w:r>
              <w:rPr>
                <w:b/>
                <w:bCs/>
                <w:sz w:val="16"/>
                <w:szCs w:val="14"/>
              </w:rPr>
              <w:t>K.C.Sub</w:t>
            </w:r>
            <w:proofErr w:type="spellEnd"/>
            <w:r>
              <w:rPr>
                <w:b/>
                <w:bCs/>
                <w:sz w:val="16"/>
                <w:szCs w:val="14"/>
              </w:rPr>
              <w:t>-</w:t>
            </w:r>
            <w:proofErr w:type="spellStart"/>
            <w:r>
              <w:rPr>
                <w:b/>
                <w:bCs/>
                <w:sz w:val="16"/>
                <w:szCs w:val="14"/>
              </w:rPr>
              <w:t>Divn.No</w:t>
            </w:r>
            <w:proofErr w:type="spellEnd"/>
            <w:r>
              <w:rPr>
                <w:b/>
                <w:bCs/>
                <w:sz w:val="16"/>
                <w:szCs w:val="14"/>
              </w:rPr>
              <w:t>-III ,during the F.Y.2022-23 under SDS.</w:t>
            </w:r>
          </w:p>
        </w:tc>
        <w:tc>
          <w:tcPr>
            <w:tcW w:w="1134" w:type="dxa"/>
          </w:tcPr>
          <w:p w:rsidR="00914784" w:rsidRDefault="00914784">
            <w:pPr>
              <w:jc w:val="center"/>
              <w:rPr>
                <w:b/>
                <w:sz w:val="20"/>
                <w:szCs w:val="12"/>
              </w:rPr>
            </w:pPr>
          </w:p>
          <w:p w:rsidR="00914784" w:rsidRDefault="00250834">
            <w:pPr>
              <w:jc w:val="center"/>
            </w:pPr>
            <w:r>
              <w:rPr>
                <w:b/>
                <w:sz w:val="20"/>
                <w:szCs w:val="12"/>
              </w:rPr>
              <w:t>SDS</w:t>
            </w:r>
          </w:p>
        </w:tc>
        <w:tc>
          <w:tcPr>
            <w:tcW w:w="1276" w:type="dxa"/>
          </w:tcPr>
          <w:p w:rsidR="00914784" w:rsidRDefault="00250834">
            <w:pPr>
              <w:tabs>
                <w:tab w:val="left" w:pos="6495"/>
              </w:tabs>
              <w:jc w:val="center"/>
              <w:rPr>
                <w:b/>
                <w:sz w:val="20"/>
                <w:szCs w:val="12"/>
              </w:rPr>
            </w:pPr>
            <w:r>
              <w:rPr>
                <w:b/>
                <w:sz w:val="20"/>
                <w:szCs w:val="12"/>
              </w:rPr>
              <w:t>94,959.00</w:t>
            </w:r>
          </w:p>
        </w:tc>
        <w:tc>
          <w:tcPr>
            <w:tcW w:w="1276" w:type="dxa"/>
          </w:tcPr>
          <w:p w:rsidR="00914784" w:rsidRDefault="00250834">
            <w:pPr>
              <w:jc w:val="center"/>
              <w:rPr>
                <w:b/>
                <w:sz w:val="20"/>
                <w:szCs w:val="12"/>
              </w:rPr>
            </w:pPr>
            <w:r>
              <w:rPr>
                <w:b/>
                <w:sz w:val="20"/>
                <w:szCs w:val="12"/>
              </w:rPr>
              <w:t>1900.00</w:t>
            </w:r>
          </w:p>
        </w:tc>
        <w:tc>
          <w:tcPr>
            <w:tcW w:w="1275" w:type="dxa"/>
            <w:vAlign w:val="center"/>
          </w:tcPr>
          <w:p w:rsidR="00914784" w:rsidRDefault="00250834">
            <w:pPr>
              <w:autoSpaceDE w:val="0"/>
              <w:autoSpaceDN w:val="0"/>
              <w:adjustRightInd w:val="0"/>
              <w:jc w:val="center"/>
              <w:rPr>
                <w:rFonts w:asciiTheme="minorHAnsi" w:hAnsiTheme="minorHAnsi" w:cstheme="minorHAnsi"/>
                <w:b/>
                <w:color w:val="000000"/>
                <w:sz w:val="20"/>
                <w:szCs w:val="12"/>
              </w:rPr>
            </w:pPr>
            <w:r>
              <w:rPr>
                <w:rFonts w:asciiTheme="minorHAnsi" w:hAnsiTheme="minorHAnsi" w:cstheme="minorHAnsi"/>
                <w:b/>
                <w:color w:val="000000"/>
                <w:sz w:val="20"/>
                <w:szCs w:val="12"/>
              </w:rPr>
              <w:t>NIL</w:t>
            </w:r>
          </w:p>
        </w:tc>
        <w:tc>
          <w:tcPr>
            <w:tcW w:w="1134" w:type="dxa"/>
          </w:tcPr>
          <w:p w:rsidR="00914784" w:rsidRDefault="00250834">
            <w:pPr>
              <w:jc w:val="center"/>
            </w:pPr>
            <w:r>
              <w:rPr>
                <w:b/>
                <w:sz w:val="18"/>
                <w:szCs w:val="18"/>
              </w:rPr>
              <w:t>90 days</w:t>
            </w:r>
          </w:p>
        </w:tc>
        <w:tc>
          <w:tcPr>
            <w:tcW w:w="2052" w:type="dxa"/>
            <w:vMerge/>
          </w:tcPr>
          <w:p w:rsidR="00914784" w:rsidRDefault="00914784">
            <w:pPr>
              <w:rPr>
                <w:b/>
                <w:sz w:val="10"/>
                <w:szCs w:val="12"/>
              </w:rPr>
            </w:pPr>
          </w:p>
        </w:tc>
      </w:tr>
      <w:tr w:rsidR="00914784">
        <w:trPr>
          <w:trHeight w:val="297"/>
        </w:trPr>
        <w:tc>
          <w:tcPr>
            <w:tcW w:w="450" w:type="dxa"/>
          </w:tcPr>
          <w:p w:rsidR="00914784" w:rsidRDefault="00250834">
            <w:pPr>
              <w:autoSpaceDE w:val="0"/>
              <w:autoSpaceDN w:val="0"/>
              <w:adjustRightInd w:val="0"/>
              <w:jc w:val="both"/>
              <w:rPr>
                <w:rFonts w:ascii="Microsoft Sans Serif" w:hAnsi="Microsoft Sans Serif" w:cs="Microsoft Sans Serif"/>
                <w:b/>
                <w:color w:val="000000"/>
                <w:sz w:val="16"/>
                <w:szCs w:val="12"/>
              </w:rPr>
            </w:pPr>
            <w:r>
              <w:rPr>
                <w:rFonts w:ascii="Microsoft Sans Serif" w:hAnsi="Microsoft Sans Serif" w:cs="Microsoft Sans Serif"/>
                <w:b/>
                <w:color w:val="000000"/>
                <w:sz w:val="16"/>
                <w:szCs w:val="12"/>
              </w:rPr>
              <w:t>6</w:t>
            </w:r>
          </w:p>
        </w:tc>
        <w:tc>
          <w:tcPr>
            <w:tcW w:w="7063" w:type="dxa"/>
          </w:tcPr>
          <w:p w:rsidR="00914784" w:rsidRDefault="00250834">
            <w:pPr>
              <w:tabs>
                <w:tab w:val="left" w:pos="6495"/>
              </w:tabs>
              <w:jc w:val="both"/>
              <w:rPr>
                <w:b/>
                <w:bCs/>
                <w:sz w:val="16"/>
                <w:szCs w:val="14"/>
              </w:rPr>
            </w:pPr>
            <w:r>
              <w:rPr>
                <w:b/>
                <w:bCs/>
                <w:sz w:val="16"/>
                <w:szCs w:val="14"/>
              </w:rPr>
              <w:t xml:space="preserve">Irrigation Potential Management &amp; Supplying </w:t>
            </w:r>
            <w:proofErr w:type="spellStart"/>
            <w:r>
              <w:rPr>
                <w:b/>
                <w:bCs/>
                <w:sz w:val="16"/>
                <w:szCs w:val="14"/>
              </w:rPr>
              <w:t>labour</w:t>
            </w:r>
            <w:proofErr w:type="spellEnd"/>
            <w:r>
              <w:rPr>
                <w:b/>
                <w:bCs/>
                <w:sz w:val="16"/>
                <w:szCs w:val="14"/>
              </w:rPr>
              <w:t xml:space="preserve"> for </w:t>
            </w:r>
            <w:proofErr w:type="gramStart"/>
            <w:r>
              <w:rPr>
                <w:b/>
                <w:bCs/>
                <w:sz w:val="16"/>
                <w:szCs w:val="14"/>
              </w:rPr>
              <w:t>guarding ,watching</w:t>
            </w:r>
            <w:proofErr w:type="gramEnd"/>
            <w:r>
              <w:rPr>
                <w:b/>
                <w:bCs/>
                <w:sz w:val="16"/>
                <w:szCs w:val="14"/>
              </w:rPr>
              <w:t xml:space="preserve"> &amp; operating </w:t>
            </w:r>
            <w:proofErr w:type="spellStart"/>
            <w:r>
              <w:rPr>
                <w:b/>
                <w:bCs/>
                <w:sz w:val="16"/>
                <w:szCs w:val="14"/>
              </w:rPr>
              <w:t>Papra</w:t>
            </w:r>
            <w:proofErr w:type="spellEnd"/>
            <w:r>
              <w:rPr>
                <w:b/>
                <w:bCs/>
                <w:sz w:val="16"/>
                <w:szCs w:val="14"/>
              </w:rPr>
              <w:t xml:space="preserve"> Cross –Regulator gates of K.M.C(U) at the time of Rabi Watering Under H.Q. Section under </w:t>
            </w:r>
            <w:proofErr w:type="spellStart"/>
            <w:r>
              <w:rPr>
                <w:b/>
                <w:bCs/>
                <w:sz w:val="16"/>
                <w:szCs w:val="14"/>
              </w:rPr>
              <w:t>K.C.Sub</w:t>
            </w:r>
            <w:proofErr w:type="spellEnd"/>
            <w:r>
              <w:rPr>
                <w:b/>
                <w:bCs/>
                <w:sz w:val="16"/>
                <w:szCs w:val="14"/>
              </w:rPr>
              <w:t>-</w:t>
            </w:r>
            <w:proofErr w:type="spellStart"/>
            <w:r>
              <w:rPr>
                <w:b/>
                <w:bCs/>
                <w:sz w:val="16"/>
                <w:szCs w:val="14"/>
              </w:rPr>
              <w:t>Divn.No</w:t>
            </w:r>
            <w:proofErr w:type="spellEnd"/>
            <w:r>
              <w:rPr>
                <w:b/>
                <w:bCs/>
                <w:sz w:val="16"/>
                <w:szCs w:val="14"/>
              </w:rPr>
              <w:t>-III , during the F.Y.2022-23 under SDS.</w:t>
            </w:r>
          </w:p>
        </w:tc>
        <w:tc>
          <w:tcPr>
            <w:tcW w:w="1134" w:type="dxa"/>
          </w:tcPr>
          <w:p w:rsidR="00914784" w:rsidRDefault="00250834">
            <w:pPr>
              <w:jc w:val="center"/>
            </w:pPr>
            <w:r>
              <w:rPr>
                <w:b/>
                <w:sz w:val="20"/>
                <w:szCs w:val="12"/>
              </w:rPr>
              <w:t>SDS</w:t>
            </w:r>
          </w:p>
        </w:tc>
        <w:tc>
          <w:tcPr>
            <w:tcW w:w="1276" w:type="dxa"/>
          </w:tcPr>
          <w:p w:rsidR="00914784" w:rsidRDefault="00250834">
            <w:pPr>
              <w:tabs>
                <w:tab w:val="left" w:pos="6495"/>
              </w:tabs>
              <w:jc w:val="center"/>
              <w:rPr>
                <w:b/>
                <w:sz w:val="20"/>
                <w:szCs w:val="12"/>
              </w:rPr>
            </w:pPr>
            <w:r>
              <w:rPr>
                <w:b/>
                <w:sz w:val="20"/>
                <w:szCs w:val="12"/>
              </w:rPr>
              <w:t>95,672.00</w:t>
            </w:r>
          </w:p>
        </w:tc>
        <w:tc>
          <w:tcPr>
            <w:tcW w:w="1276" w:type="dxa"/>
          </w:tcPr>
          <w:p w:rsidR="00914784" w:rsidRDefault="00250834">
            <w:pPr>
              <w:jc w:val="center"/>
              <w:rPr>
                <w:b/>
                <w:sz w:val="20"/>
                <w:szCs w:val="12"/>
              </w:rPr>
            </w:pPr>
            <w:r>
              <w:rPr>
                <w:b/>
                <w:sz w:val="20"/>
                <w:szCs w:val="12"/>
              </w:rPr>
              <w:t>1920.00</w:t>
            </w:r>
          </w:p>
        </w:tc>
        <w:tc>
          <w:tcPr>
            <w:tcW w:w="1275" w:type="dxa"/>
          </w:tcPr>
          <w:p w:rsidR="00914784" w:rsidRDefault="00914784">
            <w:pPr>
              <w:jc w:val="center"/>
              <w:rPr>
                <w:rFonts w:asciiTheme="minorHAnsi" w:hAnsiTheme="minorHAnsi" w:cstheme="minorHAnsi"/>
                <w:b/>
                <w:color w:val="000000"/>
                <w:sz w:val="20"/>
                <w:szCs w:val="12"/>
              </w:rPr>
            </w:pPr>
          </w:p>
          <w:p w:rsidR="00914784" w:rsidRDefault="00250834">
            <w:pPr>
              <w:jc w:val="center"/>
              <w:rPr>
                <w:rFonts w:asciiTheme="minorHAnsi" w:hAnsiTheme="minorHAnsi" w:cstheme="minorHAnsi"/>
                <w:b/>
                <w:sz w:val="20"/>
                <w:szCs w:val="12"/>
              </w:rPr>
            </w:pPr>
            <w:r>
              <w:rPr>
                <w:rFonts w:asciiTheme="minorHAnsi" w:hAnsiTheme="minorHAnsi" w:cstheme="minorHAnsi"/>
                <w:b/>
                <w:color w:val="000000"/>
                <w:sz w:val="20"/>
                <w:szCs w:val="12"/>
              </w:rPr>
              <w:t>NIL</w:t>
            </w:r>
          </w:p>
        </w:tc>
        <w:tc>
          <w:tcPr>
            <w:tcW w:w="1134" w:type="dxa"/>
          </w:tcPr>
          <w:p w:rsidR="00914784" w:rsidRDefault="00250834">
            <w:pPr>
              <w:jc w:val="center"/>
            </w:pPr>
            <w:r>
              <w:rPr>
                <w:b/>
                <w:sz w:val="18"/>
                <w:szCs w:val="18"/>
              </w:rPr>
              <w:t>90 days</w:t>
            </w:r>
          </w:p>
        </w:tc>
        <w:tc>
          <w:tcPr>
            <w:tcW w:w="2052" w:type="dxa"/>
            <w:vMerge/>
          </w:tcPr>
          <w:p w:rsidR="00914784" w:rsidRDefault="00914784">
            <w:pPr>
              <w:rPr>
                <w:b/>
                <w:sz w:val="10"/>
                <w:szCs w:val="12"/>
              </w:rPr>
            </w:pPr>
          </w:p>
        </w:tc>
      </w:tr>
      <w:tr w:rsidR="00914784">
        <w:trPr>
          <w:trHeight w:val="297"/>
        </w:trPr>
        <w:tc>
          <w:tcPr>
            <w:tcW w:w="450" w:type="dxa"/>
          </w:tcPr>
          <w:p w:rsidR="00914784" w:rsidRDefault="00250834">
            <w:pPr>
              <w:autoSpaceDE w:val="0"/>
              <w:autoSpaceDN w:val="0"/>
              <w:adjustRightInd w:val="0"/>
              <w:jc w:val="both"/>
              <w:rPr>
                <w:rFonts w:ascii="Microsoft Sans Serif" w:hAnsi="Microsoft Sans Serif" w:cs="Microsoft Sans Serif"/>
                <w:b/>
                <w:color w:val="000000"/>
                <w:sz w:val="16"/>
                <w:szCs w:val="12"/>
              </w:rPr>
            </w:pPr>
            <w:r>
              <w:rPr>
                <w:rFonts w:ascii="Microsoft Sans Serif" w:hAnsi="Microsoft Sans Serif" w:cs="Microsoft Sans Serif"/>
                <w:b/>
                <w:color w:val="000000"/>
                <w:sz w:val="16"/>
                <w:szCs w:val="12"/>
              </w:rPr>
              <w:t>7</w:t>
            </w:r>
          </w:p>
        </w:tc>
        <w:tc>
          <w:tcPr>
            <w:tcW w:w="7063" w:type="dxa"/>
          </w:tcPr>
          <w:p w:rsidR="00914784" w:rsidRDefault="00250834">
            <w:pPr>
              <w:pStyle w:val="NoSpacing"/>
              <w:tabs>
                <w:tab w:val="left" w:pos="0"/>
              </w:tabs>
              <w:jc w:val="both"/>
              <w:rPr>
                <w:rFonts w:ascii="Verdana" w:hAnsi="Verdana"/>
                <w:b/>
                <w:sz w:val="14"/>
                <w:szCs w:val="18"/>
              </w:rPr>
            </w:pPr>
            <w:r>
              <w:rPr>
                <w:rFonts w:ascii="Verdana" w:hAnsi="Verdana"/>
                <w:b/>
                <w:sz w:val="14"/>
                <w:szCs w:val="18"/>
              </w:rPr>
              <w:t xml:space="preserve">Irrigation </w:t>
            </w:r>
            <w:proofErr w:type="spellStart"/>
            <w:r>
              <w:rPr>
                <w:rFonts w:ascii="Verdana" w:hAnsi="Verdana"/>
                <w:b/>
                <w:sz w:val="14"/>
                <w:szCs w:val="18"/>
              </w:rPr>
              <w:t>Protential</w:t>
            </w:r>
            <w:proofErr w:type="spellEnd"/>
            <w:r>
              <w:rPr>
                <w:rFonts w:ascii="Verdana" w:hAnsi="Verdana"/>
                <w:b/>
                <w:sz w:val="14"/>
                <w:szCs w:val="18"/>
              </w:rPr>
              <w:t xml:space="preserve"> </w:t>
            </w:r>
            <w:proofErr w:type="spellStart"/>
            <w:r>
              <w:rPr>
                <w:rFonts w:ascii="Verdana" w:hAnsi="Verdana"/>
                <w:b/>
                <w:sz w:val="14"/>
                <w:szCs w:val="18"/>
              </w:rPr>
              <w:t>Mangement</w:t>
            </w:r>
            <w:proofErr w:type="spellEnd"/>
            <w:r>
              <w:rPr>
                <w:rFonts w:ascii="Verdana" w:hAnsi="Verdana"/>
                <w:b/>
                <w:sz w:val="14"/>
                <w:szCs w:val="18"/>
              </w:rPr>
              <w:t xml:space="preserve"> for guarding, watching  &amp; operating canals of Dy.-09, DY-10, DY-11 of K.M.C(U) for Rabi Irrigation 2022-23 of </w:t>
            </w:r>
            <w:proofErr w:type="spellStart"/>
            <w:r>
              <w:rPr>
                <w:rFonts w:ascii="Verdana" w:hAnsi="Verdana"/>
                <w:b/>
                <w:sz w:val="14"/>
                <w:szCs w:val="18"/>
              </w:rPr>
              <w:t>Persola</w:t>
            </w:r>
            <w:proofErr w:type="spellEnd"/>
            <w:r>
              <w:rPr>
                <w:rFonts w:ascii="Verdana" w:hAnsi="Verdana"/>
                <w:b/>
                <w:sz w:val="14"/>
                <w:szCs w:val="18"/>
              </w:rPr>
              <w:t xml:space="preserve"> Section under State </w:t>
            </w:r>
            <w:proofErr w:type="spellStart"/>
            <w:r>
              <w:rPr>
                <w:rFonts w:ascii="Verdana" w:hAnsi="Verdana"/>
                <w:b/>
                <w:sz w:val="14"/>
                <w:szCs w:val="18"/>
              </w:rPr>
              <w:t>Developement</w:t>
            </w:r>
            <w:proofErr w:type="spellEnd"/>
            <w:r>
              <w:rPr>
                <w:rFonts w:ascii="Verdana" w:hAnsi="Verdana"/>
                <w:b/>
                <w:sz w:val="14"/>
                <w:szCs w:val="18"/>
              </w:rPr>
              <w:t xml:space="preserve"> Scheme of K.C Sub-Divn No-III.</w:t>
            </w:r>
          </w:p>
        </w:tc>
        <w:tc>
          <w:tcPr>
            <w:tcW w:w="1134" w:type="dxa"/>
          </w:tcPr>
          <w:p w:rsidR="00914784" w:rsidRDefault="00250834">
            <w:pPr>
              <w:jc w:val="center"/>
            </w:pPr>
            <w:r>
              <w:rPr>
                <w:b/>
                <w:sz w:val="20"/>
                <w:szCs w:val="12"/>
              </w:rPr>
              <w:t>SDS</w:t>
            </w:r>
          </w:p>
        </w:tc>
        <w:tc>
          <w:tcPr>
            <w:tcW w:w="1276" w:type="dxa"/>
          </w:tcPr>
          <w:p w:rsidR="00914784" w:rsidRDefault="00250834">
            <w:pPr>
              <w:tabs>
                <w:tab w:val="left" w:pos="6495"/>
              </w:tabs>
              <w:jc w:val="center"/>
              <w:rPr>
                <w:b/>
                <w:sz w:val="20"/>
                <w:szCs w:val="12"/>
              </w:rPr>
            </w:pPr>
            <w:r>
              <w:rPr>
                <w:b/>
                <w:sz w:val="20"/>
                <w:szCs w:val="12"/>
              </w:rPr>
              <w:t>94,095.00</w:t>
            </w:r>
          </w:p>
        </w:tc>
        <w:tc>
          <w:tcPr>
            <w:tcW w:w="1276" w:type="dxa"/>
          </w:tcPr>
          <w:p w:rsidR="00914784" w:rsidRDefault="00250834">
            <w:pPr>
              <w:jc w:val="center"/>
              <w:rPr>
                <w:b/>
                <w:sz w:val="20"/>
                <w:szCs w:val="12"/>
              </w:rPr>
            </w:pPr>
            <w:r>
              <w:rPr>
                <w:b/>
                <w:sz w:val="20"/>
                <w:szCs w:val="12"/>
              </w:rPr>
              <w:t>1890.00</w:t>
            </w:r>
          </w:p>
        </w:tc>
        <w:tc>
          <w:tcPr>
            <w:tcW w:w="1275" w:type="dxa"/>
          </w:tcPr>
          <w:p w:rsidR="00914784" w:rsidRDefault="00914784">
            <w:pPr>
              <w:jc w:val="center"/>
              <w:rPr>
                <w:rFonts w:asciiTheme="minorHAnsi" w:hAnsiTheme="minorHAnsi" w:cstheme="minorHAnsi"/>
                <w:b/>
                <w:color w:val="000000"/>
                <w:sz w:val="20"/>
                <w:szCs w:val="12"/>
              </w:rPr>
            </w:pPr>
          </w:p>
          <w:p w:rsidR="00914784" w:rsidRDefault="00250834">
            <w:pPr>
              <w:jc w:val="center"/>
            </w:pPr>
            <w:r>
              <w:rPr>
                <w:rFonts w:asciiTheme="minorHAnsi" w:hAnsiTheme="minorHAnsi" w:cstheme="minorHAnsi"/>
                <w:b/>
                <w:color w:val="000000"/>
                <w:sz w:val="20"/>
                <w:szCs w:val="12"/>
              </w:rPr>
              <w:t>NIL</w:t>
            </w:r>
          </w:p>
        </w:tc>
        <w:tc>
          <w:tcPr>
            <w:tcW w:w="1134" w:type="dxa"/>
          </w:tcPr>
          <w:p w:rsidR="00914784" w:rsidRDefault="00250834">
            <w:pPr>
              <w:jc w:val="center"/>
            </w:pPr>
            <w:r>
              <w:rPr>
                <w:b/>
                <w:sz w:val="18"/>
                <w:szCs w:val="18"/>
              </w:rPr>
              <w:t>90 days</w:t>
            </w:r>
          </w:p>
        </w:tc>
        <w:tc>
          <w:tcPr>
            <w:tcW w:w="2052" w:type="dxa"/>
            <w:vMerge/>
          </w:tcPr>
          <w:p w:rsidR="00914784" w:rsidRDefault="00914784">
            <w:pPr>
              <w:rPr>
                <w:b/>
                <w:sz w:val="10"/>
                <w:szCs w:val="12"/>
              </w:rPr>
            </w:pPr>
          </w:p>
        </w:tc>
      </w:tr>
      <w:tr w:rsidR="00914784">
        <w:trPr>
          <w:trHeight w:val="297"/>
        </w:trPr>
        <w:tc>
          <w:tcPr>
            <w:tcW w:w="450" w:type="dxa"/>
          </w:tcPr>
          <w:p w:rsidR="00914784" w:rsidRDefault="00250834">
            <w:pPr>
              <w:autoSpaceDE w:val="0"/>
              <w:autoSpaceDN w:val="0"/>
              <w:adjustRightInd w:val="0"/>
              <w:jc w:val="both"/>
              <w:rPr>
                <w:rFonts w:ascii="Microsoft Sans Serif" w:hAnsi="Microsoft Sans Serif" w:cs="Microsoft Sans Serif"/>
                <w:b/>
                <w:color w:val="000000"/>
                <w:sz w:val="16"/>
                <w:szCs w:val="12"/>
              </w:rPr>
            </w:pPr>
            <w:r>
              <w:rPr>
                <w:rFonts w:ascii="Microsoft Sans Serif" w:hAnsi="Microsoft Sans Serif" w:cs="Microsoft Sans Serif"/>
                <w:b/>
                <w:color w:val="000000"/>
                <w:sz w:val="16"/>
                <w:szCs w:val="12"/>
              </w:rPr>
              <w:t>8</w:t>
            </w:r>
          </w:p>
        </w:tc>
        <w:tc>
          <w:tcPr>
            <w:tcW w:w="7063" w:type="dxa"/>
          </w:tcPr>
          <w:p w:rsidR="00914784" w:rsidRDefault="00250834">
            <w:pPr>
              <w:pStyle w:val="NoSpacing"/>
              <w:tabs>
                <w:tab w:val="left" w:pos="0"/>
              </w:tabs>
              <w:jc w:val="both"/>
              <w:rPr>
                <w:rFonts w:ascii="Verdana" w:hAnsi="Verdana"/>
                <w:b/>
                <w:sz w:val="14"/>
                <w:szCs w:val="18"/>
              </w:rPr>
            </w:pPr>
            <w:r>
              <w:rPr>
                <w:rFonts w:ascii="Verdana" w:hAnsi="Verdana"/>
                <w:b/>
                <w:sz w:val="14"/>
                <w:szCs w:val="18"/>
              </w:rPr>
              <w:t xml:space="preserve">Irrigation </w:t>
            </w:r>
            <w:proofErr w:type="spellStart"/>
            <w:r>
              <w:rPr>
                <w:rFonts w:ascii="Verdana" w:hAnsi="Verdana"/>
                <w:b/>
                <w:sz w:val="14"/>
                <w:szCs w:val="18"/>
              </w:rPr>
              <w:t>Protential</w:t>
            </w:r>
            <w:proofErr w:type="spellEnd"/>
            <w:r>
              <w:rPr>
                <w:rFonts w:ascii="Verdana" w:hAnsi="Verdana"/>
                <w:b/>
                <w:sz w:val="14"/>
                <w:szCs w:val="18"/>
              </w:rPr>
              <w:t xml:space="preserve"> </w:t>
            </w:r>
            <w:proofErr w:type="spellStart"/>
            <w:r>
              <w:rPr>
                <w:rFonts w:ascii="Verdana" w:hAnsi="Verdana"/>
                <w:b/>
                <w:sz w:val="14"/>
                <w:szCs w:val="18"/>
              </w:rPr>
              <w:t>Mangement</w:t>
            </w:r>
            <w:proofErr w:type="spellEnd"/>
            <w:r>
              <w:rPr>
                <w:rFonts w:ascii="Verdana" w:hAnsi="Verdana"/>
                <w:b/>
                <w:sz w:val="14"/>
                <w:szCs w:val="18"/>
              </w:rPr>
              <w:t xml:space="preserve"> for guarding, watching  &amp; operating  Canals of Dy.-07, DY-08, of K.M.C(U) for Rabi Irrigation 2022-23 of </w:t>
            </w:r>
            <w:proofErr w:type="spellStart"/>
            <w:r>
              <w:rPr>
                <w:rFonts w:ascii="Verdana" w:hAnsi="Verdana"/>
                <w:b/>
                <w:sz w:val="14"/>
                <w:szCs w:val="18"/>
              </w:rPr>
              <w:t>Persola</w:t>
            </w:r>
            <w:proofErr w:type="spellEnd"/>
            <w:r>
              <w:rPr>
                <w:rFonts w:ascii="Verdana" w:hAnsi="Verdana"/>
                <w:b/>
                <w:sz w:val="14"/>
                <w:szCs w:val="18"/>
              </w:rPr>
              <w:t xml:space="preserve"> Section under State </w:t>
            </w:r>
            <w:proofErr w:type="spellStart"/>
            <w:r>
              <w:rPr>
                <w:rFonts w:ascii="Verdana" w:hAnsi="Verdana"/>
                <w:b/>
                <w:sz w:val="14"/>
                <w:szCs w:val="18"/>
              </w:rPr>
              <w:t>Developement</w:t>
            </w:r>
            <w:proofErr w:type="spellEnd"/>
            <w:r>
              <w:rPr>
                <w:rFonts w:ascii="Verdana" w:hAnsi="Verdana"/>
                <w:b/>
                <w:sz w:val="14"/>
                <w:szCs w:val="18"/>
              </w:rPr>
              <w:t xml:space="preserve"> Scheme of K.C Sub-Divn No-III</w:t>
            </w:r>
          </w:p>
        </w:tc>
        <w:tc>
          <w:tcPr>
            <w:tcW w:w="1134" w:type="dxa"/>
          </w:tcPr>
          <w:p w:rsidR="00914784" w:rsidRDefault="00250834">
            <w:pPr>
              <w:jc w:val="center"/>
            </w:pPr>
            <w:r>
              <w:rPr>
                <w:b/>
                <w:sz w:val="20"/>
                <w:szCs w:val="12"/>
              </w:rPr>
              <w:t>SDS</w:t>
            </w:r>
          </w:p>
        </w:tc>
        <w:tc>
          <w:tcPr>
            <w:tcW w:w="1276" w:type="dxa"/>
          </w:tcPr>
          <w:p w:rsidR="00914784" w:rsidRDefault="00250834">
            <w:pPr>
              <w:tabs>
                <w:tab w:val="left" w:pos="6495"/>
              </w:tabs>
              <w:jc w:val="center"/>
              <w:rPr>
                <w:b/>
                <w:sz w:val="20"/>
                <w:szCs w:val="12"/>
              </w:rPr>
            </w:pPr>
            <w:r>
              <w:rPr>
                <w:b/>
                <w:sz w:val="20"/>
                <w:szCs w:val="12"/>
              </w:rPr>
              <w:t>92,061.00</w:t>
            </w:r>
          </w:p>
        </w:tc>
        <w:tc>
          <w:tcPr>
            <w:tcW w:w="1276" w:type="dxa"/>
          </w:tcPr>
          <w:p w:rsidR="00914784" w:rsidRDefault="00250834">
            <w:pPr>
              <w:jc w:val="center"/>
              <w:rPr>
                <w:b/>
                <w:sz w:val="20"/>
                <w:szCs w:val="12"/>
              </w:rPr>
            </w:pPr>
            <w:r>
              <w:rPr>
                <w:b/>
                <w:sz w:val="20"/>
                <w:szCs w:val="12"/>
              </w:rPr>
              <w:t>1850.00</w:t>
            </w:r>
          </w:p>
        </w:tc>
        <w:tc>
          <w:tcPr>
            <w:tcW w:w="1275" w:type="dxa"/>
          </w:tcPr>
          <w:p w:rsidR="00914784" w:rsidRDefault="00914784">
            <w:pPr>
              <w:jc w:val="center"/>
              <w:rPr>
                <w:rFonts w:asciiTheme="minorHAnsi" w:hAnsiTheme="minorHAnsi" w:cstheme="minorHAnsi"/>
                <w:b/>
                <w:color w:val="000000"/>
                <w:sz w:val="20"/>
                <w:szCs w:val="12"/>
              </w:rPr>
            </w:pPr>
          </w:p>
          <w:p w:rsidR="00914784" w:rsidRDefault="00250834">
            <w:pPr>
              <w:jc w:val="center"/>
            </w:pPr>
            <w:r>
              <w:rPr>
                <w:rFonts w:asciiTheme="minorHAnsi" w:hAnsiTheme="minorHAnsi" w:cstheme="minorHAnsi"/>
                <w:b/>
                <w:color w:val="000000"/>
                <w:sz w:val="20"/>
                <w:szCs w:val="12"/>
              </w:rPr>
              <w:t>NIL</w:t>
            </w:r>
          </w:p>
        </w:tc>
        <w:tc>
          <w:tcPr>
            <w:tcW w:w="1134" w:type="dxa"/>
          </w:tcPr>
          <w:p w:rsidR="00914784" w:rsidRDefault="00250834">
            <w:pPr>
              <w:jc w:val="center"/>
            </w:pPr>
            <w:r>
              <w:rPr>
                <w:b/>
                <w:sz w:val="18"/>
                <w:szCs w:val="18"/>
              </w:rPr>
              <w:t>90 days</w:t>
            </w:r>
          </w:p>
        </w:tc>
        <w:tc>
          <w:tcPr>
            <w:tcW w:w="2052" w:type="dxa"/>
            <w:vMerge/>
          </w:tcPr>
          <w:p w:rsidR="00914784" w:rsidRDefault="00914784">
            <w:pPr>
              <w:rPr>
                <w:b/>
                <w:sz w:val="10"/>
                <w:szCs w:val="12"/>
              </w:rPr>
            </w:pPr>
          </w:p>
        </w:tc>
      </w:tr>
      <w:tr w:rsidR="00914784">
        <w:trPr>
          <w:trHeight w:val="297"/>
        </w:trPr>
        <w:tc>
          <w:tcPr>
            <w:tcW w:w="450" w:type="dxa"/>
          </w:tcPr>
          <w:p w:rsidR="00914784" w:rsidRDefault="00250834">
            <w:pPr>
              <w:autoSpaceDE w:val="0"/>
              <w:autoSpaceDN w:val="0"/>
              <w:adjustRightInd w:val="0"/>
              <w:jc w:val="both"/>
              <w:rPr>
                <w:rFonts w:ascii="Microsoft Sans Serif" w:hAnsi="Microsoft Sans Serif" w:cs="Microsoft Sans Serif"/>
                <w:b/>
                <w:color w:val="000000"/>
                <w:sz w:val="16"/>
                <w:szCs w:val="12"/>
              </w:rPr>
            </w:pPr>
            <w:r>
              <w:rPr>
                <w:rFonts w:ascii="Microsoft Sans Serif" w:hAnsi="Microsoft Sans Serif" w:cs="Microsoft Sans Serif"/>
                <w:b/>
                <w:color w:val="000000"/>
                <w:sz w:val="16"/>
                <w:szCs w:val="12"/>
              </w:rPr>
              <w:t>9</w:t>
            </w:r>
          </w:p>
        </w:tc>
        <w:tc>
          <w:tcPr>
            <w:tcW w:w="7063" w:type="dxa"/>
          </w:tcPr>
          <w:p w:rsidR="00914784" w:rsidRDefault="00250834">
            <w:pPr>
              <w:tabs>
                <w:tab w:val="left" w:pos="6495"/>
              </w:tabs>
              <w:jc w:val="both"/>
              <w:rPr>
                <w:b/>
                <w:bCs/>
                <w:sz w:val="16"/>
                <w:szCs w:val="14"/>
              </w:rPr>
            </w:pPr>
            <w:r>
              <w:rPr>
                <w:b/>
                <w:bCs/>
                <w:sz w:val="16"/>
                <w:szCs w:val="14"/>
              </w:rPr>
              <w:t xml:space="preserve">M/R to Irrigation Potential Management &amp; Supplying </w:t>
            </w:r>
            <w:proofErr w:type="spellStart"/>
            <w:r>
              <w:rPr>
                <w:b/>
                <w:bCs/>
                <w:sz w:val="16"/>
                <w:szCs w:val="14"/>
              </w:rPr>
              <w:t>labour</w:t>
            </w:r>
            <w:proofErr w:type="spellEnd"/>
            <w:r>
              <w:rPr>
                <w:b/>
                <w:bCs/>
                <w:sz w:val="16"/>
                <w:szCs w:val="14"/>
              </w:rPr>
              <w:t xml:space="preserve"> for guarding ,watching &amp; operating Cross –Regulator gates at Ch.558.00 of K.M.C(U) at the time of Rabi Watering  Under </w:t>
            </w:r>
            <w:proofErr w:type="spellStart"/>
            <w:r>
              <w:rPr>
                <w:b/>
                <w:bCs/>
                <w:sz w:val="16"/>
                <w:szCs w:val="14"/>
              </w:rPr>
              <w:t>Persola</w:t>
            </w:r>
            <w:proofErr w:type="spellEnd"/>
            <w:r>
              <w:rPr>
                <w:b/>
                <w:bCs/>
                <w:sz w:val="16"/>
                <w:szCs w:val="14"/>
              </w:rPr>
              <w:t xml:space="preserve"> Section under </w:t>
            </w:r>
            <w:proofErr w:type="spellStart"/>
            <w:r>
              <w:rPr>
                <w:b/>
                <w:bCs/>
                <w:sz w:val="16"/>
                <w:szCs w:val="14"/>
              </w:rPr>
              <w:t>K.C.Sub</w:t>
            </w:r>
            <w:proofErr w:type="spellEnd"/>
            <w:r>
              <w:rPr>
                <w:b/>
                <w:bCs/>
                <w:sz w:val="16"/>
                <w:szCs w:val="14"/>
              </w:rPr>
              <w:t>-</w:t>
            </w:r>
            <w:proofErr w:type="spellStart"/>
            <w:r>
              <w:rPr>
                <w:b/>
                <w:bCs/>
                <w:sz w:val="16"/>
                <w:szCs w:val="14"/>
              </w:rPr>
              <w:t>Divn.No</w:t>
            </w:r>
            <w:proofErr w:type="spellEnd"/>
            <w:r>
              <w:rPr>
                <w:b/>
                <w:bCs/>
                <w:sz w:val="16"/>
                <w:szCs w:val="14"/>
              </w:rPr>
              <w:t>-III , during the F.Y.2022-23 under SDS.</w:t>
            </w:r>
          </w:p>
        </w:tc>
        <w:tc>
          <w:tcPr>
            <w:tcW w:w="1134" w:type="dxa"/>
          </w:tcPr>
          <w:p w:rsidR="00914784" w:rsidRDefault="00250834">
            <w:pPr>
              <w:jc w:val="center"/>
            </w:pPr>
            <w:r>
              <w:rPr>
                <w:b/>
                <w:sz w:val="20"/>
                <w:szCs w:val="12"/>
              </w:rPr>
              <w:t>SDS</w:t>
            </w:r>
          </w:p>
        </w:tc>
        <w:tc>
          <w:tcPr>
            <w:tcW w:w="1276" w:type="dxa"/>
          </w:tcPr>
          <w:p w:rsidR="00914784" w:rsidRDefault="00250834">
            <w:pPr>
              <w:tabs>
                <w:tab w:val="left" w:pos="6495"/>
              </w:tabs>
              <w:jc w:val="center"/>
              <w:rPr>
                <w:b/>
                <w:sz w:val="20"/>
                <w:szCs w:val="12"/>
              </w:rPr>
            </w:pPr>
            <w:r>
              <w:rPr>
                <w:b/>
                <w:sz w:val="20"/>
                <w:szCs w:val="12"/>
              </w:rPr>
              <w:t>92,881.00</w:t>
            </w:r>
          </w:p>
        </w:tc>
        <w:tc>
          <w:tcPr>
            <w:tcW w:w="1276" w:type="dxa"/>
          </w:tcPr>
          <w:p w:rsidR="00914784" w:rsidRDefault="00250834">
            <w:pPr>
              <w:jc w:val="center"/>
              <w:rPr>
                <w:b/>
                <w:sz w:val="20"/>
                <w:szCs w:val="12"/>
              </w:rPr>
            </w:pPr>
            <w:r>
              <w:rPr>
                <w:b/>
                <w:sz w:val="20"/>
                <w:szCs w:val="12"/>
              </w:rPr>
              <w:t>1860.00</w:t>
            </w:r>
          </w:p>
        </w:tc>
        <w:tc>
          <w:tcPr>
            <w:tcW w:w="1275" w:type="dxa"/>
            <w:vAlign w:val="center"/>
          </w:tcPr>
          <w:p w:rsidR="00914784" w:rsidRDefault="00250834">
            <w:pPr>
              <w:autoSpaceDE w:val="0"/>
              <w:autoSpaceDN w:val="0"/>
              <w:adjustRightInd w:val="0"/>
              <w:jc w:val="center"/>
              <w:rPr>
                <w:rFonts w:asciiTheme="minorHAnsi" w:hAnsiTheme="minorHAnsi" w:cstheme="minorHAnsi"/>
                <w:b/>
                <w:color w:val="000000"/>
                <w:sz w:val="20"/>
                <w:szCs w:val="12"/>
              </w:rPr>
            </w:pPr>
            <w:r>
              <w:rPr>
                <w:rFonts w:asciiTheme="minorHAnsi" w:hAnsiTheme="minorHAnsi" w:cstheme="minorHAnsi"/>
                <w:b/>
                <w:color w:val="000000"/>
                <w:sz w:val="20"/>
                <w:szCs w:val="12"/>
              </w:rPr>
              <w:t>NIL</w:t>
            </w:r>
          </w:p>
        </w:tc>
        <w:tc>
          <w:tcPr>
            <w:tcW w:w="1134" w:type="dxa"/>
          </w:tcPr>
          <w:p w:rsidR="00914784" w:rsidRDefault="00250834">
            <w:pPr>
              <w:jc w:val="center"/>
            </w:pPr>
            <w:r>
              <w:rPr>
                <w:b/>
                <w:sz w:val="18"/>
                <w:szCs w:val="18"/>
              </w:rPr>
              <w:t>90 days</w:t>
            </w:r>
          </w:p>
        </w:tc>
        <w:tc>
          <w:tcPr>
            <w:tcW w:w="2052" w:type="dxa"/>
            <w:vMerge/>
          </w:tcPr>
          <w:p w:rsidR="00914784" w:rsidRDefault="00914784">
            <w:pPr>
              <w:rPr>
                <w:b/>
                <w:sz w:val="10"/>
                <w:szCs w:val="12"/>
              </w:rPr>
            </w:pPr>
          </w:p>
        </w:tc>
      </w:tr>
    </w:tbl>
    <w:p w:rsidR="00914784" w:rsidRDefault="00914784">
      <w:pPr>
        <w:tabs>
          <w:tab w:val="left" w:pos="9600"/>
        </w:tabs>
        <w:ind w:left="12960" w:right="227"/>
        <w:rPr>
          <w:rFonts w:cs="Times New Roman"/>
          <w:b/>
          <w:sz w:val="16"/>
          <w:szCs w:val="16"/>
        </w:rPr>
      </w:pPr>
    </w:p>
    <w:p w:rsidR="00914784" w:rsidRDefault="00914784">
      <w:pPr>
        <w:tabs>
          <w:tab w:val="left" w:pos="9600"/>
        </w:tabs>
        <w:ind w:left="12960" w:right="227"/>
        <w:rPr>
          <w:rFonts w:cs="Times New Roman"/>
          <w:b/>
          <w:sz w:val="18"/>
          <w:szCs w:val="16"/>
        </w:rPr>
      </w:pPr>
    </w:p>
    <w:p w:rsidR="00914784" w:rsidRDefault="00736840">
      <w:pPr>
        <w:tabs>
          <w:tab w:val="left" w:pos="9600"/>
        </w:tabs>
        <w:ind w:left="12960" w:right="227"/>
        <w:rPr>
          <w:rFonts w:cs="Times New Roman"/>
          <w:b/>
          <w:sz w:val="16"/>
          <w:szCs w:val="16"/>
        </w:rPr>
      </w:pPr>
      <w:r>
        <w:rPr>
          <w:rFonts w:cs="Times New Roman"/>
          <w:b/>
          <w:sz w:val="16"/>
          <w:szCs w:val="16"/>
        </w:rPr>
        <w:t xml:space="preserve">        </w:t>
      </w:r>
      <w:proofErr w:type="spellStart"/>
      <w:proofErr w:type="gramStart"/>
      <w:r>
        <w:rPr>
          <w:rFonts w:cs="Times New Roman"/>
          <w:b/>
          <w:sz w:val="16"/>
          <w:szCs w:val="16"/>
        </w:rPr>
        <w:t>Sd</w:t>
      </w:r>
      <w:proofErr w:type="spellEnd"/>
      <w:proofErr w:type="gramEnd"/>
      <w:r>
        <w:rPr>
          <w:rFonts w:cs="Times New Roman"/>
          <w:b/>
          <w:sz w:val="16"/>
          <w:szCs w:val="16"/>
        </w:rPr>
        <w:t>/-</w:t>
      </w:r>
    </w:p>
    <w:p w:rsidR="00914784" w:rsidRDefault="00250834">
      <w:pPr>
        <w:rPr>
          <w:rFonts w:cs="Times New Roman"/>
          <w:b/>
          <w:sz w:val="16"/>
          <w:szCs w:val="16"/>
        </w:rPr>
      </w:pPr>
      <w:r>
        <w:rPr>
          <w:rFonts w:cs="Times New Roman"/>
          <w:b/>
          <w:sz w:val="16"/>
          <w:szCs w:val="16"/>
        </w:rPr>
        <w:t xml:space="preserve">                                                                                                                                                                                                                                                                                                                             Sub-Divisional Officer    </w:t>
      </w:r>
    </w:p>
    <w:p w:rsidR="00914784" w:rsidRDefault="00250834">
      <w:pPr>
        <w:rPr>
          <w:rFonts w:cs="Times New Roman"/>
          <w:b/>
          <w:sz w:val="16"/>
          <w:szCs w:val="16"/>
        </w:rPr>
      </w:pPr>
      <w:r>
        <w:rPr>
          <w:rFonts w:cs="Times New Roman"/>
          <w:b/>
          <w:sz w:val="16"/>
          <w:szCs w:val="16"/>
        </w:rPr>
        <w:t xml:space="preserve">                                                                                                                                                                                                                                                                                                                         </w:t>
      </w:r>
      <w:proofErr w:type="spellStart"/>
      <w:r>
        <w:rPr>
          <w:rFonts w:cs="Times New Roman"/>
          <w:b/>
          <w:sz w:val="16"/>
          <w:szCs w:val="16"/>
        </w:rPr>
        <w:t>K.C.Sub</w:t>
      </w:r>
      <w:proofErr w:type="spellEnd"/>
      <w:r>
        <w:rPr>
          <w:rFonts w:cs="Times New Roman"/>
          <w:b/>
          <w:sz w:val="16"/>
          <w:szCs w:val="16"/>
        </w:rPr>
        <w:t xml:space="preserve">-Division No.-III                     </w:t>
      </w:r>
    </w:p>
    <w:p w:rsidR="00914784" w:rsidRDefault="00250834" w:rsidP="004A7778">
      <w:pPr>
        <w:tabs>
          <w:tab w:val="left" w:pos="9600"/>
        </w:tabs>
        <w:ind w:right="227"/>
        <w:rPr>
          <w:rFonts w:cs="Times New Roman"/>
          <w:b/>
          <w:color w:val="000000"/>
          <w:sz w:val="18"/>
          <w:szCs w:val="23"/>
        </w:rPr>
      </w:pPr>
      <w:r>
        <w:rPr>
          <w:rFonts w:cs="Times New Roman"/>
          <w:b/>
          <w:sz w:val="16"/>
          <w:szCs w:val="16"/>
        </w:rPr>
        <w:t xml:space="preserve">                                                                                                                                                                                                                                                                                                                                Khatra -- </w:t>
      </w:r>
      <w:proofErr w:type="spellStart"/>
      <w:r>
        <w:rPr>
          <w:rFonts w:cs="Times New Roman"/>
          <w:b/>
          <w:sz w:val="16"/>
          <w:szCs w:val="16"/>
        </w:rPr>
        <w:t>Bankura</w:t>
      </w:r>
      <w:proofErr w:type="spellEnd"/>
      <w:r>
        <w:rPr>
          <w:rFonts w:cs="Times New Roman"/>
          <w:b/>
          <w:sz w:val="16"/>
          <w:szCs w:val="16"/>
        </w:rPr>
        <w:t xml:space="preserve">   </w:t>
      </w:r>
    </w:p>
    <w:sectPr w:rsidR="00914784" w:rsidSect="00914784">
      <w:pgSz w:w="16838" w:h="11906" w:orient="landscape"/>
      <w:pgMar w:top="142" w:right="567" w:bottom="170"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1A8" w:rsidRDefault="001C31A8">
      <w:r>
        <w:separator/>
      </w:r>
    </w:p>
  </w:endnote>
  <w:endnote w:type="continuationSeparator" w:id="1">
    <w:p w:rsidR="001C31A8" w:rsidRDefault="001C31A8">
      <w:r>
        <w:continuationSeparator/>
      </w:r>
    </w:p>
  </w:endnote>
</w:endnotes>
</file>

<file path=word/fontTable.xml><?xml version="1.0" encoding="utf-8"?>
<w:fonts xmlns:r="http://schemas.openxmlformats.org/officeDocument/2006/relationships" xmlns:w="http://schemas.openxmlformats.org/wordprocessingml/2006/main">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1A8" w:rsidRDefault="001C31A8">
      <w:r>
        <w:separator/>
      </w:r>
    </w:p>
  </w:footnote>
  <w:footnote w:type="continuationSeparator" w:id="1">
    <w:p w:rsidR="001C31A8" w:rsidRDefault="001C31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21A68"/>
    <w:multiLevelType w:val="multilevel"/>
    <w:tmpl w:val="1CB21A68"/>
    <w:lvl w:ilvl="0">
      <w:start w:val="7"/>
      <w:numFmt w:val="decimal"/>
      <w:lvlText w:val="%1"/>
      <w:lvlJc w:val="left"/>
      <w:pPr>
        <w:ind w:left="720" w:hanging="360"/>
      </w:pPr>
      <w:rPr>
        <w:rFonts w:ascii="Microsoft Sans Serif" w:hAnsi="Microsoft Sans Serif" w:cs="Microsoft Sans Serif" w:hint="default"/>
        <w:color w:val="00000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B9D2E5F"/>
    <w:multiLevelType w:val="multilevel"/>
    <w:tmpl w:val="3B9D2E5F"/>
    <w:lvl w:ilvl="0">
      <w:start w:val="7"/>
      <w:numFmt w:val="decimal"/>
      <w:lvlText w:val="%1"/>
      <w:lvlJc w:val="left"/>
      <w:pPr>
        <w:ind w:left="720" w:hanging="360"/>
      </w:pPr>
      <w:rPr>
        <w:rFonts w:ascii="Microsoft Sans Serif" w:hAnsi="Microsoft Sans Serif" w:cs="Microsoft Sans Serif" w:hint="default"/>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66B93"/>
    <w:rsid w:val="00000D8F"/>
    <w:rsid w:val="00022FA4"/>
    <w:rsid w:val="00034BDF"/>
    <w:rsid w:val="00036DCD"/>
    <w:rsid w:val="00044307"/>
    <w:rsid w:val="00053964"/>
    <w:rsid w:val="00062B2C"/>
    <w:rsid w:val="000648EE"/>
    <w:rsid w:val="00077DD7"/>
    <w:rsid w:val="00083B05"/>
    <w:rsid w:val="000842F8"/>
    <w:rsid w:val="00096624"/>
    <w:rsid w:val="000A3FAA"/>
    <w:rsid w:val="000B50F3"/>
    <w:rsid w:val="000B5C07"/>
    <w:rsid w:val="000C1AA7"/>
    <w:rsid w:val="000D3CF5"/>
    <w:rsid w:val="000F4BF8"/>
    <w:rsid w:val="001034EF"/>
    <w:rsid w:val="001128F8"/>
    <w:rsid w:val="00113DAF"/>
    <w:rsid w:val="00124985"/>
    <w:rsid w:val="00125784"/>
    <w:rsid w:val="00133DF8"/>
    <w:rsid w:val="0014686F"/>
    <w:rsid w:val="001809F3"/>
    <w:rsid w:val="00192911"/>
    <w:rsid w:val="0019743C"/>
    <w:rsid w:val="001C31A8"/>
    <w:rsid w:val="001C3514"/>
    <w:rsid w:val="001D1030"/>
    <w:rsid w:val="00205B45"/>
    <w:rsid w:val="00206DB2"/>
    <w:rsid w:val="00221345"/>
    <w:rsid w:val="002219C7"/>
    <w:rsid w:val="00224430"/>
    <w:rsid w:val="00226908"/>
    <w:rsid w:val="00233E8D"/>
    <w:rsid w:val="002367BD"/>
    <w:rsid w:val="0024043F"/>
    <w:rsid w:val="0025072A"/>
    <w:rsid w:val="00250834"/>
    <w:rsid w:val="002539C8"/>
    <w:rsid w:val="00270659"/>
    <w:rsid w:val="00285C31"/>
    <w:rsid w:val="002B4641"/>
    <w:rsid w:val="002C480D"/>
    <w:rsid w:val="002D166F"/>
    <w:rsid w:val="002D5442"/>
    <w:rsid w:val="002D7607"/>
    <w:rsid w:val="002E3D07"/>
    <w:rsid w:val="002E3ECB"/>
    <w:rsid w:val="002E523C"/>
    <w:rsid w:val="002F458F"/>
    <w:rsid w:val="003018BB"/>
    <w:rsid w:val="00312FE9"/>
    <w:rsid w:val="003145DA"/>
    <w:rsid w:val="0033012C"/>
    <w:rsid w:val="003310C9"/>
    <w:rsid w:val="00352925"/>
    <w:rsid w:val="00357114"/>
    <w:rsid w:val="003900E4"/>
    <w:rsid w:val="0039116D"/>
    <w:rsid w:val="00392A20"/>
    <w:rsid w:val="003A0112"/>
    <w:rsid w:val="003A0BDA"/>
    <w:rsid w:val="003B2D5B"/>
    <w:rsid w:val="003D3C25"/>
    <w:rsid w:val="003D5E31"/>
    <w:rsid w:val="003D6CEF"/>
    <w:rsid w:val="003D7C1B"/>
    <w:rsid w:val="003E747C"/>
    <w:rsid w:val="004034B5"/>
    <w:rsid w:val="00405006"/>
    <w:rsid w:val="00414F8F"/>
    <w:rsid w:val="00423B0C"/>
    <w:rsid w:val="0045224E"/>
    <w:rsid w:val="0046372B"/>
    <w:rsid w:val="00473946"/>
    <w:rsid w:val="00480096"/>
    <w:rsid w:val="004A0900"/>
    <w:rsid w:val="004A7778"/>
    <w:rsid w:val="004C2F3C"/>
    <w:rsid w:val="004C5940"/>
    <w:rsid w:val="004D5953"/>
    <w:rsid w:val="004E0EB2"/>
    <w:rsid w:val="004F311D"/>
    <w:rsid w:val="00502B77"/>
    <w:rsid w:val="00506794"/>
    <w:rsid w:val="00525502"/>
    <w:rsid w:val="00540329"/>
    <w:rsid w:val="005448E3"/>
    <w:rsid w:val="00545BC2"/>
    <w:rsid w:val="00550419"/>
    <w:rsid w:val="005619E5"/>
    <w:rsid w:val="005632F7"/>
    <w:rsid w:val="00573633"/>
    <w:rsid w:val="00575920"/>
    <w:rsid w:val="005773EA"/>
    <w:rsid w:val="00582483"/>
    <w:rsid w:val="005A0BCE"/>
    <w:rsid w:val="005A1100"/>
    <w:rsid w:val="005A781F"/>
    <w:rsid w:val="005B2884"/>
    <w:rsid w:val="005B3A2A"/>
    <w:rsid w:val="005D0467"/>
    <w:rsid w:val="005D1E3F"/>
    <w:rsid w:val="005D2135"/>
    <w:rsid w:val="005D469D"/>
    <w:rsid w:val="005E08E2"/>
    <w:rsid w:val="00602D3C"/>
    <w:rsid w:val="00610874"/>
    <w:rsid w:val="00643EDD"/>
    <w:rsid w:val="00656A3E"/>
    <w:rsid w:val="00666B93"/>
    <w:rsid w:val="00667A63"/>
    <w:rsid w:val="00675EB8"/>
    <w:rsid w:val="006825D5"/>
    <w:rsid w:val="0068578C"/>
    <w:rsid w:val="006870F4"/>
    <w:rsid w:val="00697548"/>
    <w:rsid w:val="006B144C"/>
    <w:rsid w:val="006B5A77"/>
    <w:rsid w:val="006E4A1A"/>
    <w:rsid w:val="006F4D1B"/>
    <w:rsid w:val="006F7B49"/>
    <w:rsid w:val="00712F9C"/>
    <w:rsid w:val="00715556"/>
    <w:rsid w:val="0071729D"/>
    <w:rsid w:val="00731148"/>
    <w:rsid w:val="00731C5C"/>
    <w:rsid w:val="007343BC"/>
    <w:rsid w:val="007346D6"/>
    <w:rsid w:val="00736840"/>
    <w:rsid w:val="00741107"/>
    <w:rsid w:val="0074354A"/>
    <w:rsid w:val="00745BE0"/>
    <w:rsid w:val="00755229"/>
    <w:rsid w:val="007647CF"/>
    <w:rsid w:val="00773302"/>
    <w:rsid w:val="00780996"/>
    <w:rsid w:val="00781B30"/>
    <w:rsid w:val="00784585"/>
    <w:rsid w:val="00792DF4"/>
    <w:rsid w:val="007A23FB"/>
    <w:rsid w:val="007B506E"/>
    <w:rsid w:val="007B6DDF"/>
    <w:rsid w:val="007B6F41"/>
    <w:rsid w:val="007C12E5"/>
    <w:rsid w:val="007C13FA"/>
    <w:rsid w:val="007C468C"/>
    <w:rsid w:val="007D4E61"/>
    <w:rsid w:val="007F08B7"/>
    <w:rsid w:val="00813E0B"/>
    <w:rsid w:val="00823231"/>
    <w:rsid w:val="00845D0E"/>
    <w:rsid w:val="00847AE0"/>
    <w:rsid w:val="00850BB1"/>
    <w:rsid w:val="008605EC"/>
    <w:rsid w:val="00861691"/>
    <w:rsid w:val="00863E46"/>
    <w:rsid w:val="008803BA"/>
    <w:rsid w:val="00882D51"/>
    <w:rsid w:val="00884534"/>
    <w:rsid w:val="008965BC"/>
    <w:rsid w:val="00896813"/>
    <w:rsid w:val="008B41B3"/>
    <w:rsid w:val="008D6FE5"/>
    <w:rsid w:val="008E2E89"/>
    <w:rsid w:val="008E58A0"/>
    <w:rsid w:val="00906518"/>
    <w:rsid w:val="009078B6"/>
    <w:rsid w:val="00911ABB"/>
    <w:rsid w:val="00913AE8"/>
    <w:rsid w:val="00914784"/>
    <w:rsid w:val="00924A63"/>
    <w:rsid w:val="0093067E"/>
    <w:rsid w:val="0093368E"/>
    <w:rsid w:val="00933BAE"/>
    <w:rsid w:val="00936717"/>
    <w:rsid w:val="00942A61"/>
    <w:rsid w:val="00947AB8"/>
    <w:rsid w:val="009509F4"/>
    <w:rsid w:val="0097265B"/>
    <w:rsid w:val="00983E54"/>
    <w:rsid w:val="009A349A"/>
    <w:rsid w:val="009A5C3D"/>
    <w:rsid w:val="009A757B"/>
    <w:rsid w:val="009B4C29"/>
    <w:rsid w:val="009B77D6"/>
    <w:rsid w:val="009C009F"/>
    <w:rsid w:val="009D29D9"/>
    <w:rsid w:val="009D5966"/>
    <w:rsid w:val="009D5E9B"/>
    <w:rsid w:val="009E0ED2"/>
    <w:rsid w:val="009E0F24"/>
    <w:rsid w:val="00A004B1"/>
    <w:rsid w:val="00A0775B"/>
    <w:rsid w:val="00A459B8"/>
    <w:rsid w:val="00A514A6"/>
    <w:rsid w:val="00A56C51"/>
    <w:rsid w:val="00A8089A"/>
    <w:rsid w:val="00A8305C"/>
    <w:rsid w:val="00A844F2"/>
    <w:rsid w:val="00A90706"/>
    <w:rsid w:val="00A966FD"/>
    <w:rsid w:val="00AA2921"/>
    <w:rsid w:val="00AC1147"/>
    <w:rsid w:val="00AD5CF8"/>
    <w:rsid w:val="00AD5DEA"/>
    <w:rsid w:val="00AD6C70"/>
    <w:rsid w:val="00AE2AA0"/>
    <w:rsid w:val="00AF1E26"/>
    <w:rsid w:val="00AF7517"/>
    <w:rsid w:val="00B13124"/>
    <w:rsid w:val="00B14DC6"/>
    <w:rsid w:val="00B15F2C"/>
    <w:rsid w:val="00B23A48"/>
    <w:rsid w:val="00B268F3"/>
    <w:rsid w:val="00B27711"/>
    <w:rsid w:val="00B33F7A"/>
    <w:rsid w:val="00B45648"/>
    <w:rsid w:val="00B5089F"/>
    <w:rsid w:val="00B54460"/>
    <w:rsid w:val="00B620D6"/>
    <w:rsid w:val="00B6266E"/>
    <w:rsid w:val="00B652E8"/>
    <w:rsid w:val="00B83CDD"/>
    <w:rsid w:val="00B85CAF"/>
    <w:rsid w:val="00B87970"/>
    <w:rsid w:val="00B903F4"/>
    <w:rsid w:val="00BB49AE"/>
    <w:rsid w:val="00BE01E7"/>
    <w:rsid w:val="00C011F8"/>
    <w:rsid w:val="00C312D9"/>
    <w:rsid w:val="00C33D5A"/>
    <w:rsid w:val="00C37AF9"/>
    <w:rsid w:val="00C45902"/>
    <w:rsid w:val="00C5062F"/>
    <w:rsid w:val="00C51D09"/>
    <w:rsid w:val="00C57837"/>
    <w:rsid w:val="00C763FD"/>
    <w:rsid w:val="00CA0FCF"/>
    <w:rsid w:val="00CA42DE"/>
    <w:rsid w:val="00CA4322"/>
    <w:rsid w:val="00CB1684"/>
    <w:rsid w:val="00CC385C"/>
    <w:rsid w:val="00CC74F7"/>
    <w:rsid w:val="00CE2EA6"/>
    <w:rsid w:val="00CE6D51"/>
    <w:rsid w:val="00D11573"/>
    <w:rsid w:val="00D2640F"/>
    <w:rsid w:val="00D44D6B"/>
    <w:rsid w:val="00D45ACB"/>
    <w:rsid w:val="00D466EA"/>
    <w:rsid w:val="00D55E5F"/>
    <w:rsid w:val="00D60D15"/>
    <w:rsid w:val="00D97CB3"/>
    <w:rsid w:val="00DB2528"/>
    <w:rsid w:val="00DB73F8"/>
    <w:rsid w:val="00DC5A00"/>
    <w:rsid w:val="00DE4956"/>
    <w:rsid w:val="00DE5818"/>
    <w:rsid w:val="00DE74A0"/>
    <w:rsid w:val="00DF593C"/>
    <w:rsid w:val="00E042EE"/>
    <w:rsid w:val="00E142D2"/>
    <w:rsid w:val="00E14313"/>
    <w:rsid w:val="00E330BA"/>
    <w:rsid w:val="00E37FF2"/>
    <w:rsid w:val="00E73658"/>
    <w:rsid w:val="00EA1AF9"/>
    <w:rsid w:val="00EA4199"/>
    <w:rsid w:val="00EA581D"/>
    <w:rsid w:val="00EA6AD6"/>
    <w:rsid w:val="00EB36A9"/>
    <w:rsid w:val="00EB5D32"/>
    <w:rsid w:val="00ED538B"/>
    <w:rsid w:val="00EE1FE7"/>
    <w:rsid w:val="00F057FE"/>
    <w:rsid w:val="00F26429"/>
    <w:rsid w:val="00F27FBD"/>
    <w:rsid w:val="00F55A09"/>
    <w:rsid w:val="00FA0455"/>
    <w:rsid w:val="00FA4E30"/>
    <w:rsid w:val="00FC657A"/>
    <w:rsid w:val="00FC76ED"/>
    <w:rsid w:val="00FD4696"/>
    <w:rsid w:val="00FF0E55"/>
    <w:rsid w:val="30B0147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784"/>
    <w:rPr>
      <w:rFonts w:ascii="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4784"/>
    <w:rPr>
      <w:rFonts w:ascii="Segoe UI" w:hAnsi="Segoe UI" w:cs="Segoe UI"/>
      <w:sz w:val="18"/>
      <w:szCs w:val="18"/>
    </w:rPr>
  </w:style>
  <w:style w:type="table" w:styleId="TableGrid">
    <w:name w:val="Table Grid"/>
    <w:basedOn w:val="TableNormal"/>
    <w:uiPriority w:val="59"/>
    <w:rsid w:val="00914784"/>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14784"/>
    <w:pPr>
      <w:autoSpaceDE w:val="0"/>
      <w:autoSpaceDN w:val="0"/>
      <w:adjustRightInd w:val="0"/>
    </w:pPr>
    <w:rPr>
      <w:rFonts w:ascii="Tahoma" w:hAnsi="Tahoma" w:cs="Tahoma"/>
      <w:color w:val="000000"/>
      <w:sz w:val="24"/>
      <w:szCs w:val="24"/>
      <w:lang w:val="en-US" w:eastAsia="en-US"/>
    </w:rPr>
  </w:style>
  <w:style w:type="character" w:customStyle="1" w:styleId="BalloonTextChar">
    <w:name w:val="Balloon Text Char"/>
    <w:basedOn w:val="DefaultParagraphFont"/>
    <w:link w:val="BalloonText"/>
    <w:uiPriority w:val="99"/>
    <w:semiHidden/>
    <w:rsid w:val="00914784"/>
    <w:rPr>
      <w:rFonts w:ascii="Segoe UI" w:hAnsi="Segoe UI" w:cs="Segoe UI"/>
      <w:sz w:val="18"/>
      <w:szCs w:val="18"/>
      <w:lang w:val="en-US"/>
    </w:rPr>
  </w:style>
  <w:style w:type="paragraph" w:styleId="ListParagraph">
    <w:name w:val="List Paragraph"/>
    <w:basedOn w:val="Normal"/>
    <w:uiPriority w:val="34"/>
    <w:qFormat/>
    <w:rsid w:val="00914784"/>
    <w:pPr>
      <w:ind w:left="720"/>
      <w:contextualSpacing/>
    </w:pPr>
  </w:style>
  <w:style w:type="paragraph" w:styleId="NoSpacing">
    <w:name w:val="No Spacing"/>
    <w:link w:val="NoSpacingChar"/>
    <w:uiPriority w:val="1"/>
    <w:qFormat/>
    <w:rsid w:val="00914784"/>
    <w:rPr>
      <w:rFonts w:ascii="Calibri" w:eastAsia="Times New Roman" w:hAnsi="Calibri" w:cs="Times New Roman"/>
      <w:sz w:val="22"/>
      <w:szCs w:val="22"/>
      <w:lang w:val="en-US" w:eastAsia="en-US"/>
    </w:rPr>
  </w:style>
  <w:style w:type="character" w:customStyle="1" w:styleId="NoSpacingChar">
    <w:name w:val="No Spacing Char"/>
    <w:link w:val="NoSpacing"/>
    <w:uiPriority w:val="1"/>
    <w:rsid w:val="00914784"/>
    <w:rPr>
      <w:rFonts w:ascii="Calibri" w:eastAsia="Times New Roman" w:hAnsi="Calibri" w:cs="Times New Roman"/>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02D97-EDC5-47A1-8885-0FE731EDB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5</Pages>
  <Words>3757</Words>
  <Characters>21420</Characters>
  <Application>Microsoft Office Word</Application>
  <DocSecurity>0</DocSecurity>
  <Lines>178</Lines>
  <Paragraphs>50</Paragraphs>
  <ScaleCrop>false</ScaleCrop>
  <Company/>
  <LinksUpToDate>false</LinksUpToDate>
  <CharactersWithSpaces>25127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763</cp:revision>
  <cp:lastPrinted>2022-12-15T06:47:00Z</cp:lastPrinted>
  <dcterms:created xsi:type="dcterms:W3CDTF">2019-11-01T13:19:00Z</dcterms:created>
  <dcterms:modified xsi:type="dcterms:W3CDTF">2022-12-21T09:52:00Z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EBB67128452545A8A5E262C0E9953716</vt:lpwstr>
  </property>
</Properties>
</file>